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6CCAF328"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596175">
        <w:rPr>
          <w:rFonts w:ascii="Arial Nova" w:hAnsi="Arial Nova" w:cs="Times New Roman"/>
          <w:b/>
          <w:sz w:val="26"/>
          <w:szCs w:val="26"/>
        </w:rPr>
        <w:t>EDITORIALS AND COMMENTARIES</w:t>
      </w:r>
    </w:p>
    <w:p w14:paraId="2CD26A32" w14:textId="7B8E806E" w:rsidR="002F14B0" w:rsidRPr="002F14B0" w:rsidRDefault="00596175" w:rsidP="00D209B2">
      <w:pPr>
        <w:rPr>
          <w:rFonts w:ascii="Arial Nova" w:hAnsi="Arial Nova" w:cs="Arial"/>
          <w:b/>
          <w:bCs/>
          <w:sz w:val="32"/>
          <w:szCs w:val="32"/>
        </w:rPr>
      </w:pPr>
      <w:r>
        <w:rPr>
          <w:rFonts w:ascii="Arial Nova" w:hAnsi="Arial Nova" w:cs="Arial"/>
          <w:b/>
          <w:bCs/>
          <w:sz w:val="32"/>
          <w:szCs w:val="32"/>
        </w:rPr>
        <w:t>Demystifying COVID-19 pandemic modelling for policymaking</w:t>
      </w:r>
    </w:p>
    <w:p w14:paraId="04DB8F30" w14:textId="18A81493" w:rsidR="005C2555" w:rsidRPr="004A2FE3" w:rsidRDefault="008F7805" w:rsidP="00D209B2">
      <w:pPr>
        <w:rPr>
          <w:rFonts w:ascii="Arial Nova" w:hAnsi="Arial Nova" w:cs="Arial"/>
          <w:sz w:val="20"/>
          <w:szCs w:val="20"/>
          <w:vertAlign w:val="superscript"/>
        </w:rPr>
      </w:pPr>
      <w:r>
        <w:rPr>
          <w:rFonts w:ascii="Arial Nova Cond" w:hAnsi="Arial Nova Cond" w:cs="Arial"/>
        </w:rPr>
        <w:t>C Raina MacIntyre</w:t>
      </w:r>
      <w:r>
        <w:rPr>
          <w:rFonts w:ascii="Arial Nova Cond" w:hAnsi="Arial Nova Cond" w:cs="Arial"/>
          <w:vertAlign w:val="superscript"/>
        </w:rPr>
        <w:t>1</w:t>
      </w:r>
      <w:r>
        <w:rPr>
          <w:rFonts w:ascii="Arial Nova Cond" w:hAnsi="Arial Nova Cond" w:cs="Arial"/>
        </w:rPr>
        <w:t xml:space="preserve"> &amp; </w:t>
      </w:r>
      <w:r w:rsidR="004A2FE3">
        <w:rPr>
          <w:rFonts w:ascii="Arial Nova Cond" w:hAnsi="Arial Nova Cond" w:cs="Arial"/>
        </w:rPr>
        <w:t>David James Heslop</w:t>
      </w:r>
      <w:r w:rsidR="004A2FE3">
        <w:rPr>
          <w:rFonts w:ascii="Arial Nova Cond" w:hAnsi="Arial Nova Cond" w:cs="Arial"/>
          <w:vertAlign w:val="superscript"/>
        </w:rPr>
        <w:t>1</w:t>
      </w:r>
    </w:p>
    <w:p w14:paraId="5E90CD2A" w14:textId="24D8D8E3" w:rsidR="00DA7D13" w:rsidRPr="00896ED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4A2FE3">
        <w:rPr>
          <w:rFonts w:ascii="Arial Nova Cond Light" w:eastAsia="Times New Roman Uni" w:hAnsi="Arial Nova Cond Light" w:cs="Times New Roman Uni"/>
          <w:sz w:val="20"/>
          <w:szCs w:val="20"/>
        </w:rPr>
        <w:t xml:space="preserve">University of New South Wales, Australia </w:t>
      </w:r>
    </w:p>
    <w:p w14:paraId="37CC570F" w14:textId="77777777" w:rsidR="00591A94" w:rsidRDefault="00591A94" w:rsidP="00591A94">
      <w:pPr>
        <w:spacing w:before="120" w:after="0" w:line="240" w:lineRule="auto"/>
        <w:rPr>
          <w:rFonts w:ascii="Georgia" w:eastAsia="Times New Roman Uni" w:hAnsi="Georgia" w:cs="Times New Roman"/>
          <w:b/>
          <w:sz w:val="20"/>
          <w:szCs w:val="26"/>
        </w:rPr>
      </w:pPr>
    </w:p>
    <w:p w14:paraId="5BF488C3" w14:textId="03283029" w:rsidR="00916F03" w:rsidRPr="003C3567" w:rsidRDefault="00916F03" w:rsidP="00591A94">
      <w:pPr>
        <w:spacing w:before="120"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0A93FD68" w14:textId="35349CD7" w:rsidR="003D7BFA" w:rsidRDefault="003D7BFA" w:rsidP="00591A94">
      <w:pPr>
        <w:tabs>
          <w:tab w:val="left" w:pos="8328"/>
        </w:tabs>
        <w:spacing w:before="120" w:line="240" w:lineRule="auto"/>
        <w:rPr>
          <w:rFonts w:ascii="Georgia" w:eastAsia="Times New Roman Uni" w:hAnsi="Georgia" w:cs="Times New Roman"/>
          <w:sz w:val="20"/>
          <w:szCs w:val="26"/>
        </w:rPr>
      </w:pPr>
      <w:r w:rsidRPr="003D7BFA">
        <w:rPr>
          <w:rFonts w:ascii="Georgia" w:eastAsia="Times New Roman Uni" w:hAnsi="Georgia" w:cs="Times New Roman"/>
          <w:sz w:val="20"/>
          <w:szCs w:val="26"/>
        </w:rPr>
        <w:t>Mathematical modelling is used widely to inform COVID-19 pandemic policy. Infectious diseases modelling is a long-established science used to estimate future outcomes under various conditions, that can inform policy decisions. Each model depends on assumptions made, the specific modelling methods used and the scenarios explored. Non-modellers can evaluate models using the following principles.</w:t>
      </w:r>
    </w:p>
    <w:p w14:paraId="1D4D74F5" w14:textId="28AB39A7" w:rsidR="003D7BFA" w:rsidRPr="003C3567" w:rsidRDefault="003D7BFA" w:rsidP="00591A94">
      <w:pPr>
        <w:tabs>
          <w:tab w:val="left" w:pos="8328"/>
        </w:tabs>
        <w:spacing w:before="120" w:line="240" w:lineRule="auto"/>
        <w:rPr>
          <w:rFonts w:ascii="Georgia" w:eastAsia="Times New Roman Uni" w:hAnsi="Georgia" w:cs="Times New Roman"/>
          <w:sz w:val="20"/>
          <w:szCs w:val="26"/>
        </w:rPr>
        <w:sectPr w:rsidR="003D7BFA" w:rsidRPr="003C3567" w:rsidSect="00DE2DB1">
          <w:headerReference w:type="default" r:id="rId7"/>
          <w:footerReference w:type="default" r:id="rId8"/>
          <w:pgSz w:w="11906" w:h="16838"/>
          <w:pgMar w:top="1418" w:right="849" w:bottom="1560" w:left="851" w:header="850" w:footer="708" w:gutter="0"/>
          <w:cols w:space="708"/>
          <w:docGrid w:linePitch="360"/>
        </w:sectPr>
      </w:pPr>
      <w:r w:rsidRPr="00591A94">
        <w:rPr>
          <w:rFonts w:ascii="Georgia" w:eastAsia="Times New Roman Uni" w:hAnsi="Georgia" w:cs="Times New Roman"/>
          <w:b/>
          <w:bCs/>
          <w:sz w:val="20"/>
          <w:szCs w:val="26"/>
        </w:rPr>
        <w:t>Key words:</w:t>
      </w:r>
      <w:r w:rsidR="00591A94">
        <w:rPr>
          <w:rFonts w:ascii="Georgia" w:eastAsia="Times New Roman Uni" w:hAnsi="Georgia" w:cs="Times New Roman"/>
          <w:sz w:val="20"/>
          <w:szCs w:val="26"/>
        </w:rPr>
        <w:t xml:space="preserve"> </w:t>
      </w:r>
      <w:r w:rsidR="00591A94" w:rsidRPr="00591A94">
        <w:rPr>
          <w:rFonts w:ascii="Georgia" w:eastAsia="Times New Roman Uni" w:hAnsi="Georgia" w:cs="Times New Roman"/>
          <w:sz w:val="20"/>
          <w:szCs w:val="26"/>
        </w:rPr>
        <w:t>Mathematical modelling, epidemics, policy</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7EA7628C" w14:textId="66EDF04C" w:rsidR="00FF60D7" w:rsidRPr="00FF60D7" w:rsidRDefault="00087072" w:rsidP="00FF60D7">
      <w:pPr>
        <w:spacing w:after="0" w:line="240" w:lineRule="auto"/>
        <w:jc w:val="both"/>
        <w:rPr>
          <w:rFonts w:ascii="Georgia" w:hAnsi="Georgia"/>
          <w:sz w:val="20"/>
          <w:szCs w:val="20"/>
        </w:rPr>
      </w:pPr>
      <w:r>
        <w:rPr>
          <w:rFonts w:ascii="Georgia" w:hAnsi="Georgia"/>
          <w:sz w:val="20"/>
          <w:szCs w:val="20"/>
        </w:rPr>
        <w:t xml:space="preserve">    </w:t>
      </w:r>
      <w:r w:rsidR="00FF60D7" w:rsidRPr="00FF60D7">
        <w:rPr>
          <w:rFonts w:ascii="Georgia" w:hAnsi="Georgia"/>
          <w:sz w:val="20"/>
          <w:szCs w:val="20"/>
        </w:rPr>
        <w:t xml:space="preserve">Mathematical modelling is used widely to inform COVID-19 pandemic policy. Infectious diseases modelling is a long-established science used to estimate future outcomes under various conditions, that can inform policy decisions. Each model depends on assumptions made, the specific modelling methods used and the scenarios explored. Non-modellers can evaluate models using the following principles. </w:t>
      </w:r>
    </w:p>
    <w:p w14:paraId="053564AA" w14:textId="39339DBA" w:rsidR="00DA7D13" w:rsidRPr="00FD3B1D" w:rsidRDefault="00DA7D13" w:rsidP="00FD3B1D">
      <w:pPr>
        <w:spacing w:after="0" w:line="240" w:lineRule="auto"/>
        <w:jc w:val="both"/>
        <w:rPr>
          <w:rFonts w:ascii="Georgia" w:eastAsia="Times New Roman Uni" w:hAnsi="Georgia" w:cs="Times New Roman"/>
          <w:b/>
          <w:sz w:val="20"/>
          <w:szCs w:val="26"/>
        </w:rPr>
      </w:pPr>
    </w:p>
    <w:p w14:paraId="0050D09C" w14:textId="77777777" w:rsidR="00087072" w:rsidRPr="00087072" w:rsidRDefault="00087072" w:rsidP="00087072">
      <w:pPr>
        <w:spacing w:after="0" w:line="240" w:lineRule="auto"/>
        <w:jc w:val="both"/>
        <w:rPr>
          <w:rFonts w:ascii="Georgia" w:hAnsi="Georgia"/>
          <w:b/>
          <w:bCs/>
          <w:sz w:val="20"/>
          <w:szCs w:val="20"/>
        </w:rPr>
      </w:pPr>
      <w:r w:rsidRPr="00087072">
        <w:rPr>
          <w:rFonts w:ascii="Georgia" w:hAnsi="Georgia"/>
          <w:b/>
          <w:bCs/>
          <w:sz w:val="20"/>
          <w:szCs w:val="20"/>
        </w:rPr>
        <w:t>When is modelling needed?</w:t>
      </w:r>
    </w:p>
    <w:p w14:paraId="259CF1DF" w14:textId="76B88C0D" w:rsidR="00087072" w:rsidRPr="00087072" w:rsidRDefault="00087072" w:rsidP="00087072">
      <w:pPr>
        <w:spacing w:after="0" w:line="240" w:lineRule="auto"/>
        <w:jc w:val="both"/>
        <w:rPr>
          <w:rFonts w:ascii="Georgia" w:hAnsi="Georgia"/>
          <w:sz w:val="20"/>
          <w:szCs w:val="20"/>
        </w:rPr>
      </w:pPr>
      <w:r>
        <w:rPr>
          <w:rFonts w:ascii="Georgia" w:hAnsi="Georgia"/>
          <w:sz w:val="20"/>
          <w:szCs w:val="20"/>
        </w:rPr>
        <w:t xml:space="preserve">    </w:t>
      </w:r>
      <w:r w:rsidRPr="00087072">
        <w:rPr>
          <w:rFonts w:ascii="Georgia" w:hAnsi="Georgia"/>
          <w:sz w:val="20"/>
          <w:szCs w:val="20"/>
        </w:rPr>
        <w:t xml:space="preserve">Modelling may be the only means of answering some research questions in a rigorous, scientific way and providing forecasts, scenario analysis and evidence based policy advice in near real time. </w:t>
      </w:r>
      <w:r w:rsidRPr="00087072">
        <w:rPr>
          <w:rFonts w:ascii="Georgia" w:hAnsi="Georgia"/>
          <w:sz w:val="20"/>
          <w:szCs w:val="20"/>
        </w:rPr>
        <w:fldChar w:fldCharType="begin"/>
      </w:r>
      <w:r w:rsidRPr="00087072">
        <w:rPr>
          <w:rFonts w:ascii="Georgia" w:hAnsi="Georgia"/>
          <w:sz w:val="20"/>
          <w:szCs w:val="20"/>
        </w:rPr>
        <w:instrText xml:space="preserve"> ADDIN EN.CITE &lt;EndNote&gt;&lt;Cite&gt;&lt;Author&gt;Anderson&lt;/Author&gt;&lt;Year&gt;1982&lt;/Year&gt;&lt;RecNum&gt;1339&lt;/RecNum&gt;&lt;DisplayText&gt;&lt;style face="superscript"&gt;1&lt;/style&gt;&lt;/DisplayText&gt;&lt;record&gt;&lt;rec-number&gt;1339&lt;/rec-number&gt;&lt;foreign-keys&gt;&lt;key app="EN" db-id="zz2d5sap59dazrefzt0p9pxw50e0evpawexp" timestamp="1597618584"&gt;1339&lt;/key&gt;&lt;/foreign-keys&gt;&lt;ref-type name="Journal Article"&gt;17&lt;/ref-type&gt;&lt;contributors&gt;&lt;authors&gt;&lt;author&gt;Anderson,  R.M.; May,  R.M. &lt;/author&gt;&lt;/authors&gt;&lt;/contributors&gt;&lt;titles&gt;&lt;title&gt;Directly transmitted infections diseases: control by vaccination.&lt;/title&gt;&lt;secondary-title&gt;Science. &lt;/secondary-title&gt;&lt;/titles&gt;&lt;pages&gt;1053–60.&lt;/pages&gt;&lt;volume&gt;215&lt;/volume&gt;&lt;dates&gt;&lt;year&gt;1982&lt;/year&gt;&lt;/dates&gt;&lt;urls&gt;&lt;/urls&gt;&lt;/record&gt;&lt;/Cite&gt;&lt;/EndNote&gt;</w:instrText>
      </w:r>
      <w:r w:rsidRPr="00087072">
        <w:rPr>
          <w:rFonts w:ascii="Georgia" w:hAnsi="Georgia"/>
          <w:sz w:val="20"/>
          <w:szCs w:val="20"/>
        </w:rPr>
        <w:fldChar w:fldCharType="separate"/>
      </w:r>
      <w:r w:rsidRPr="00087072">
        <w:rPr>
          <w:rFonts w:ascii="Georgia" w:hAnsi="Georgia"/>
          <w:noProof/>
          <w:sz w:val="20"/>
          <w:szCs w:val="20"/>
          <w:vertAlign w:val="superscript"/>
        </w:rPr>
        <w:t>1</w:t>
      </w:r>
      <w:r w:rsidRPr="00087072">
        <w:rPr>
          <w:rFonts w:ascii="Georgia" w:hAnsi="Georgia"/>
          <w:sz w:val="20"/>
          <w:szCs w:val="20"/>
        </w:rPr>
        <w:fldChar w:fldCharType="end"/>
      </w:r>
      <w:r w:rsidRPr="00087072">
        <w:rPr>
          <w:rFonts w:ascii="Georgia" w:hAnsi="Georgia"/>
          <w:sz w:val="20"/>
          <w:szCs w:val="20"/>
        </w:rPr>
        <w:t xml:space="preserve"> The randomised controlled clinical trial (RCT) is thought of as the highest level of evidence, but the RCT is appropriate for questions about treatments or interventions. In the case of pandemic planning, however, the question may be around a hypothetical event that has not yet occurred or around interventions that cannot be tested in a RCT. For example, international border closures cannot be tested using a RCT. For some questions, a prospective study is often not feasible if future outcomes or complex interactions between interventions or future scenarios in whole populations are of interest. Policy makers can use modelling to compare a mitigated and unmitigated epidemic of SARS-COV-2, and determine what measures may best mitigate it. A model can look at combined interventions such as vaccines, masks, movement restriction, contact tracing and testing. If lockdowns are undesirable, a model can inform what other, less restrictive measures can control a potential surge.</w:t>
      </w: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71BB2872" w14:textId="77777777" w:rsidR="00214A4E" w:rsidRPr="00214A4E" w:rsidRDefault="00214A4E" w:rsidP="00214A4E">
      <w:pPr>
        <w:spacing w:after="0" w:line="240" w:lineRule="auto"/>
        <w:jc w:val="both"/>
        <w:rPr>
          <w:rFonts w:ascii="Georgia" w:hAnsi="Georgia"/>
          <w:b/>
          <w:bCs/>
          <w:sz w:val="20"/>
          <w:szCs w:val="20"/>
        </w:rPr>
      </w:pPr>
      <w:r w:rsidRPr="00214A4E">
        <w:rPr>
          <w:rFonts w:ascii="Georgia" w:hAnsi="Georgia"/>
          <w:b/>
          <w:bCs/>
          <w:sz w:val="20"/>
          <w:szCs w:val="20"/>
        </w:rPr>
        <w:t>Modelling of epidemics</w:t>
      </w:r>
    </w:p>
    <w:p w14:paraId="3474B700" w14:textId="561CDAE3" w:rsidR="00214A4E" w:rsidRPr="00214A4E" w:rsidRDefault="00214A4E" w:rsidP="00214A4E">
      <w:pPr>
        <w:spacing w:after="0" w:line="240" w:lineRule="auto"/>
        <w:jc w:val="both"/>
        <w:rPr>
          <w:rFonts w:ascii="Georgia" w:hAnsi="Georgia"/>
          <w:sz w:val="20"/>
          <w:szCs w:val="20"/>
        </w:rPr>
      </w:pPr>
      <w:r>
        <w:rPr>
          <w:rFonts w:ascii="Georgia" w:hAnsi="Georgia"/>
          <w:sz w:val="20"/>
          <w:szCs w:val="20"/>
        </w:rPr>
        <w:t xml:space="preserve">     </w:t>
      </w:r>
      <w:r w:rsidRPr="00214A4E">
        <w:rPr>
          <w:rFonts w:ascii="Georgia" w:hAnsi="Georgia"/>
          <w:sz w:val="20"/>
          <w:szCs w:val="20"/>
        </w:rPr>
        <w:t xml:space="preserve">Models can look at epidemic, endemic or sporadic infections, and can also be used to look at animal or insect to human transmission, and sexually transmitted infections. Here, we focus on the SARS-COV-2 pandemic which is spread from person to person by the airborne route, which is the most rapid spread with the greatest </w:t>
      </w:r>
      <w:r w:rsidRPr="00214A4E">
        <w:rPr>
          <w:rFonts w:ascii="Georgia" w:hAnsi="Georgia"/>
          <w:sz w:val="20"/>
          <w:szCs w:val="20"/>
        </w:rPr>
        <w:t xml:space="preserve">epidemic potential. The way epidemics spread depends on the pathogen, the population, how humans behave, mix and move around, and on public health measures. The terms epidemic and endemic are widely misused, but refers to a specific pattern of infection (Box 1).  </w:t>
      </w:r>
    </w:p>
    <w:p w14:paraId="6641EB73" w14:textId="504C9FDF" w:rsidR="00214A4E" w:rsidRPr="00214A4E" w:rsidRDefault="00214A4E" w:rsidP="00214A4E">
      <w:pPr>
        <w:spacing w:after="0" w:line="240" w:lineRule="auto"/>
        <w:jc w:val="both"/>
        <w:rPr>
          <w:rFonts w:ascii="Georgia" w:hAnsi="Georgia"/>
          <w:sz w:val="20"/>
          <w:szCs w:val="20"/>
        </w:rPr>
      </w:pPr>
      <w:r>
        <w:rPr>
          <w:rFonts w:ascii="Georgia" w:hAnsi="Georgia"/>
          <w:sz w:val="20"/>
          <w:szCs w:val="20"/>
        </w:rPr>
        <w:t xml:space="preserve">    </w:t>
      </w:r>
      <w:r w:rsidRPr="00214A4E">
        <w:rPr>
          <w:rFonts w:ascii="Georgia" w:hAnsi="Georgia"/>
          <w:sz w:val="20"/>
          <w:szCs w:val="20"/>
        </w:rPr>
        <w:t xml:space="preserve">Epidemic infections are uniquely suited to modelling because humans exist in mutually exclusive states of susceptibility, exposure, infection or immunity. Immunity results from natural infection or vaccination, and immunity can wane, returning people to the susceptible state. A model allocates people to these states, and mathematically determines how they will transition between states - called a Susceptible, Exposed, Infected and Recovered (SEIR) model. These can be very simple or complex, with multiple added compartments such as contact tracing, testing, quarantine, hospitalisation or death. A model can also have parallel streams to account for differences between groups, such as vaccinated and unvaccinated people. </w:t>
      </w:r>
    </w:p>
    <w:p w14:paraId="2437A113" w14:textId="6BEEFA7B" w:rsidR="00214A4E" w:rsidRPr="00214A4E" w:rsidRDefault="00214A4E" w:rsidP="00214A4E">
      <w:pPr>
        <w:spacing w:after="0" w:line="240" w:lineRule="auto"/>
        <w:jc w:val="both"/>
        <w:rPr>
          <w:rFonts w:ascii="Georgia" w:hAnsi="Georgia"/>
          <w:sz w:val="20"/>
          <w:szCs w:val="20"/>
        </w:rPr>
      </w:pPr>
      <w:r>
        <w:rPr>
          <w:rFonts w:ascii="Georgia" w:hAnsi="Georgia"/>
          <w:sz w:val="20"/>
          <w:szCs w:val="20"/>
        </w:rPr>
        <w:t xml:space="preserve">    </w:t>
      </w:r>
      <w:r w:rsidRPr="00214A4E">
        <w:rPr>
          <w:rFonts w:ascii="Georgia" w:hAnsi="Georgia"/>
          <w:sz w:val="20"/>
          <w:szCs w:val="20"/>
        </w:rPr>
        <w:t>Policy makers can look at the effect of reducing movement and mixing (such as through density limits or a lockdown), test and trace, use masks or vaccinate people, and how this reduces the spread of infection. Modelling allows us to simulate these effects for entire populations and determine how infections may spread in a range of scenarios with and without single or combination interventions. It is a science that allows us to systematically address future spread and compare different disease control options on a population level, with a realistic, simulated, age structured population. For example, if we lift movement restrictions after achieving 70% vaccination of adults, can indoor mask use prevent epidemic growth? SEIR modelling is most commonly used because it is computationally less intensive and can provide rapid outputs to support decision-making during a fast moving COVID-19 surge, such as that occurring now with the Omicron variant of concern.</w:t>
      </w:r>
    </w:p>
    <w:p w14:paraId="2373C700" w14:textId="77777777" w:rsidR="00FD3B1D" w:rsidRDefault="00FD3B1D" w:rsidP="00D209B2">
      <w:pPr>
        <w:spacing w:after="0" w:line="240" w:lineRule="auto"/>
        <w:rPr>
          <w:rFonts w:ascii="Georgia" w:eastAsia="Times New Roman Uni" w:hAnsi="Georgia" w:cs="Times New Roman"/>
          <w:b/>
          <w:sz w:val="20"/>
          <w:szCs w:val="26"/>
        </w:rPr>
      </w:pPr>
    </w:p>
    <w:p w14:paraId="3691B1A1" w14:textId="77777777" w:rsidR="00D948EA" w:rsidRDefault="00D948EA" w:rsidP="005B298D">
      <w:pPr>
        <w:tabs>
          <w:tab w:val="left" w:pos="142"/>
        </w:tabs>
        <w:spacing w:before="240" w:line="240" w:lineRule="auto"/>
        <w:rPr>
          <w:rFonts w:ascii="Georgia" w:eastAsia="Times New Roman Uni" w:hAnsi="Georgia" w:cs="Times New Roman"/>
          <w:sz w:val="20"/>
          <w:szCs w:val="26"/>
        </w:rPr>
        <w:sectPr w:rsidR="00D948EA" w:rsidSect="00DE2DB1">
          <w:type w:val="continuous"/>
          <w:pgSz w:w="11906" w:h="16838"/>
          <w:pgMar w:top="1418" w:right="849" w:bottom="1560" w:left="851" w:header="426" w:footer="708" w:gutter="0"/>
          <w:cols w:num="2" w:space="284"/>
          <w:docGrid w:linePitch="360"/>
        </w:sectPr>
      </w:pPr>
    </w:p>
    <w:p w14:paraId="5507AF7F" w14:textId="36DD9473" w:rsidR="005B298D" w:rsidRDefault="00D948EA" w:rsidP="00D948EA">
      <w:pPr>
        <w:tabs>
          <w:tab w:val="left" w:pos="142"/>
        </w:tabs>
        <w:spacing w:after="0" w:line="240" w:lineRule="auto"/>
        <w:jc w:val="center"/>
        <w:rPr>
          <w:rFonts w:ascii="Georgia" w:hAnsi="Georgia"/>
          <w:sz w:val="20"/>
          <w:szCs w:val="20"/>
        </w:rPr>
      </w:pPr>
      <w:r w:rsidRPr="00D948EA">
        <w:rPr>
          <w:rFonts w:ascii="Georgia" w:hAnsi="Georgia"/>
          <w:b/>
          <w:bCs/>
          <w:sz w:val="20"/>
          <w:szCs w:val="20"/>
        </w:rPr>
        <w:lastRenderedPageBreak/>
        <w:t>Box 1</w:t>
      </w:r>
      <w:r>
        <w:rPr>
          <w:rFonts w:ascii="Georgia" w:hAnsi="Georgia"/>
          <w:b/>
          <w:bCs/>
          <w:sz w:val="20"/>
          <w:szCs w:val="20"/>
        </w:rPr>
        <w:t>.</w:t>
      </w:r>
      <w:r w:rsidRPr="00D948EA">
        <w:rPr>
          <w:rFonts w:ascii="Georgia" w:hAnsi="Georgia"/>
          <w:b/>
          <w:bCs/>
          <w:sz w:val="20"/>
          <w:szCs w:val="20"/>
        </w:rPr>
        <w:t xml:space="preserve"> </w:t>
      </w:r>
      <w:r w:rsidRPr="00D948EA">
        <w:rPr>
          <w:rFonts w:ascii="Georgia" w:hAnsi="Georgia"/>
          <w:sz w:val="20"/>
          <w:szCs w:val="20"/>
        </w:rPr>
        <w:t>Patterns of infectious diseases</w:t>
      </w:r>
    </w:p>
    <w:p w14:paraId="6D94C934" w14:textId="03EC8F6C" w:rsidR="00D948EA" w:rsidRDefault="00D948EA" w:rsidP="00D948EA">
      <w:pPr>
        <w:tabs>
          <w:tab w:val="left" w:pos="142"/>
        </w:tabs>
        <w:spacing w:after="0" w:line="240" w:lineRule="auto"/>
        <w:jc w:val="center"/>
        <w:rPr>
          <w:rFonts w:ascii="Georgia" w:hAnsi="Georgia"/>
          <w:sz w:val="20"/>
          <w:szCs w:val="20"/>
        </w:rPr>
      </w:pPr>
      <w:r>
        <w:rPr>
          <w:rFonts w:ascii="Georgia" w:eastAsia="Times New Roman Uni" w:hAnsi="Georgia" w:cs="Times New Roman"/>
          <w:b/>
          <w:bCs/>
          <w:noProof/>
          <w:sz w:val="16"/>
        </w:rPr>
        <w:drawing>
          <wp:anchor distT="0" distB="0" distL="114300" distR="114300" simplePos="0" relativeHeight="251659268" behindDoc="0" locked="0" layoutInCell="1" allowOverlap="1" wp14:anchorId="7BEBF57B" wp14:editId="23B6A2BC">
            <wp:simplePos x="0" y="0"/>
            <wp:positionH relativeFrom="column">
              <wp:posOffset>348615</wp:posOffset>
            </wp:positionH>
            <wp:positionV relativeFrom="paragraph">
              <wp:posOffset>134510</wp:posOffset>
            </wp:positionV>
            <wp:extent cx="6118225" cy="3167380"/>
            <wp:effectExtent l="0" t="0" r="3175"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18225" cy="3167380"/>
                    </a:xfrm>
                    <a:prstGeom prst="rect">
                      <a:avLst/>
                    </a:prstGeom>
                  </pic:spPr>
                </pic:pic>
              </a:graphicData>
            </a:graphic>
            <wp14:sizeRelH relativeFrom="page">
              <wp14:pctWidth>0</wp14:pctWidth>
            </wp14:sizeRelH>
            <wp14:sizeRelV relativeFrom="page">
              <wp14:pctHeight>0</wp14:pctHeight>
            </wp14:sizeRelV>
          </wp:anchor>
        </w:drawing>
      </w:r>
    </w:p>
    <w:p w14:paraId="610279F2" w14:textId="28A7DED2" w:rsidR="00D948EA" w:rsidRDefault="00D948EA" w:rsidP="00D948EA">
      <w:pPr>
        <w:tabs>
          <w:tab w:val="left" w:pos="142"/>
        </w:tabs>
        <w:spacing w:after="0" w:line="240" w:lineRule="auto"/>
        <w:jc w:val="center"/>
        <w:rPr>
          <w:rFonts w:ascii="Georgia" w:eastAsia="Times New Roman Uni" w:hAnsi="Georgia" w:cs="Times New Roman"/>
          <w:b/>
          <w:bCs/>
          <w:sz w:val="16"/>
        </w:rPr>
      </w:pPr>
    </w:p>
    <w:p w14:paraId="4B1BF249" w14:textId="35856C6E"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5A9D89DB" w14:textId="68BE84DA"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FFB876B" w14:textId="1F87071D"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1A28A51A" w14:textId="24528773"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0D2318AD" w14:textId="16766CC8"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5837F684" w14:textId="75F91931"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70485493" w14:textId="21E17B46"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242E73F" w14:textId="3BAE4C48"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28B12B51" w14:textId="2FD78F01"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7B95E543" w14:textId="40893B9E"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BC0F509" w14:textId="648555E6"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A3D4DAA" w14:textId="4CD96F4A"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4C8F3F60" w14:textId="2E7F2962"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5F635078" w14:textId="0012EA75"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70B93C54" w14:textId="0D4C5AB5"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45407A24" w14:textId="559A8D3F"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25297F62" w14:textId="44088FBE"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177F4E42" w14:textId="09E9F27A"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F07E425" w14:textId="1CC857A1"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4CD67C73" w14:textId="5B71341F"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20E97C21" w14:textId="384BC2EC"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4D81B5C5" w14:textId="04271ED6"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BD6AA2B" w14:textId="254B16D4"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4CB7895F" w14:textId="381DF0DB"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6FADD83F" w14:textId="7B4DEF28"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77DCBE8D" w14:textId="6A870C26"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59EA016B" w14:textId="01454A21"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5A3988D0" w14:textId="6C426F93"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4BBF41CE" w14:textId="034C48CB" w:rsidR="0069267A" w:rsidRDefault="0069267A" w:rsidP="00D948EA">
      <w:pPr>
        <w:tabs>
          <w:tab w:val="left" w:pos="142"/>
        </w:tabs>
        <w:spacing w:after="0" w:line="240" w:lineRule="auto"/>
        <w:jc w:val="center"/>
        <w:rPr>
          <w:rFonts w:ascii="Georgia" w:eastAsia="Times New Roman Uni" w:hAnsi="Georgia" w:cs="Times New Roman"/>
          <w:b/>
          <w:bCs/>
          <w:sz w:val="16"/>
        </w:rPr>
      </w:pPr>
    </w:p>
    <w:p w14:paraId="7C67DAA3" w14:textId="77777777" w:rsidR="0069267A" w:rsidRDefault="0069267A" w:rsidP="0069267A">
      <w:pPr>
        <w:tabs>
          <w:tab w:val="left" w:pos="142"/>
        </w:tabs>
        <w:spacing w:after="0" w:line="240" w:lineRule="auto"/>
        <w:rPr>
          <w:rFonts w:ascii="Georgia" w:eastAsia="Times New Roman Uni" w:hAnsi="Georgia" w:cs="Times New Roman"/>
          <w:b/>
          <w:bCs/>
          <w:sz w:val="16"/>
        </w:rPr>
        <w:sectPr w:rsidR="0069267A" w:rsidSect="00D948EA">
          <w:type w:val="continuous"/>
          <w:pgSz w:w="11906" w:h="16838"/>
          <w:pgMar w:top="1418" w:right="849" w:bottom="1560" w:left="851" w:header="426" w:footer="708" w:gutter="0"/>
          <w:cols w:space="284"/>
          <w:docGrid w:linePitch="360"/>
        </w:sectPr>
      </w:pPr>
    </w:p>
    <w:p w14:paraId="6F872F86" w14:textId="77777777" w:rsidR="005103EB" w:rsidRDefault="006D388D" w:rsidP="006D388D">
      <w:pPr>
        <w:spacing w:after="0" w:line="240" w:lineRule="auto"/>
        <w:jc w:val="both"/>
        <w:rPr>
          <w:rFonts w:ascii="Georgia" w:hAnsi="Georgia"/>
          <w:sz w:val="20"/>
          <w:szCs w:val="20"/>
        </w:rPr>
        <w:sectPr w:rsidR="005103EB" w:rsidSect="00B11F81">
          <w:type w:val="continuous"/>
          <w:pgSz w:w="11906" w:h="16838"/>
          <w:pgMar w:top="1418" w:right="849" w:bottom="1560" w:left="851" w:header="426" w:footer="708" w:gutter="0"/>
          <w:cols w:space="284"/>
          <w:docGrid w:linePitch="360"/>
        </w:sectPr>
      </w:pPr>
      <w:r>
        <w:rPr>
          <w:rFonts w:ascii="Georgia" w:hAnsi="Georgia"/>
          <w:sz w:val="20"/>
          <w:szCs w:val="20"/>
        </w:rPr>
        <w:t xml:space="preserve">    </w:t>
      </w:r>
    </w:p>
    <w:p w14:paraId="4AD570A1" w14:textId="4509A5FD" w:rsidR="006D388D" w:rsidRDefault="00EB3403" w:rsidP="00EB3403">
      <w:pPr>
        <w:spacing w:after="0" w:line="240" w:lineRule="auto"/>
        <w:jc w:val="both"/>
        <w:rPr>
          <w:rFonts w:ascii="Georgia" w:hAnsi="Georgia"/>
          <w:sz w:val="20"/>
          <w:szCs w:val="20"/>
        </w:rPr>
      </w:pPr>
      <w:r>
        <w:rPr>
          <w:rFonts w:ascii="Georgia" w:hAnsi="Georgia"/>
          <w:sz w:val="20"/>
          <w:szCs w:val="20"/>
        </w:rPr>
        <w:t xml:space="preserve">    </w:t>
      </w:r>
      <w:r w:rsidR="006D388D" w:rsidRPr="006D388D">
        <w:rPr>
          <w:rFonts w:ascii="Georgia" w:hAnsi="Georgia"/>
          <w:sz w:val="20"/>
          <w:szCs w:val="20"/>
        </w:rPr>
        <w:t>There are several different modelling approaches other than SEIR modelling that have been used for SARS-COV-2. Agent-Based Modelling (ABM) is the most common alternative. In an ABM autonomously operating and interacting software entities representing abstracted humans and other artifacts in a system interact over time in a synthetic environment. ABMs are useful when individual behaviour matters, or when you want to examine more complex interactivity such as transmission inside households, on public transport, or the influence of individual decision-making on outcomes. For highly transmissible respiratory epidemic infections, if the question is about population level impacts, the use of a SEIR or ABM does not make a large difference. ABM can be helpful to examine interactions at the micro and meso level within population subgroupings. A barrier to more widespread ABM utilisation is model validation and computational demands of scaling up to large populations.</w:t>
      </w:r>
      <w:r w:rsidR="006D388D" w:rsidRPr="006D388D">
        <w:rPr>
          <w:rFonts w:ascii="Georgia" w:hAnsi="Georgia"/>
          <w:sz w:val="20"/>
          <w:szCs w:val="20"/>
        </w:rPr>
        <w:fldChar w:fldCharType="begin">
          <w:fldData xml:space="preserve">PEVuZE5vdGU+PENpdGU+PEF1dGhvcj5IZXNsb3A8L0F1dGhvcj48WWVhcj4yMDE3PC9ZZWFyPjxS
ZWNOdW0+MTg2MDwvUmVjTnVtPjxEaXNwbGF5VGV4dD48c3R5bGUgZmFjZT0ic3VwZXJzY3JpcHQi
PjI8L3N0eWxlPjwvRGlzcGxheVRleHQ+PHJlY29yZD48cmVjLW51bWJlcj4xODYwPC9yZWMtbnVt
YmVyPjxmb3JlaWduLWtleXM+PGtleSBhcHA9IkVOIiBkYi1pZD0ienoyZDVzYXA1OWRhenJlZnp0
MHA5cHh3NTBlMGV2cGF3ZXhwIiB0aW1lc3RhbXA9IjE2MzY4MzEwMTIiPjE4NjA8L2tleT48L2Zv
cmVpZ24ta2V5cz48cmVmLXR5cGUgbmFtZT0iSm91cm5hbCBBcnRpY2xlIj4xNzwvcmVmLXR5cGU+
PGNvbnRyaWJ1dG9ycz48YXV0aG9ycz48YXV0aG9yPkhlc2xvcCwgRC4gSi48L2F1dGhvcj48YXV0
aG9yPkNodWdodGFpLCBBLiBBLjwvYXV0aG9yPjxhdXRob3I+QnVpLCBDLiBNLjwvYXV0aG9yPjxh
dXRob3I+TWFjSW50eXJlLCBDLiBSLjwvYXV0aG9yPjwvYXV0aG9ycz48L2NvbnRyaWJ1dG9ycz48
YXV0aC1hZGRyZXNzPlNjaG9vbCBvZiBQdWJsaWMgSGVhbHRoIGFuZCBDb21tdW5pdHkgTWVkaWNp
bmUsIFVuaXZlcnNpdHkgb2YgTmV3IFNvdXRoIFdhbGVzLCBTeWRuZXksIEF1c3RyYWxpYS4gRWxl
Y3Ryb25pYyBhZGRyZXNzOiBkLmhlc2xvcEB1bnN3LmVkdS5hdS4mI3hEO1NjaG9vbCBvZiBQdWJs
aWMgSGVhbHRoIGFuZCBDb21tdW5pdHkgTWVkaWNpbmUsIFVuaXZlcnNpdHkgb2YgTmV3IFNvdXRo
IFdhbGVzLCBTeWRuZXksIEF1c3RyYWxpYS4mI3hEO1NjaG9vbCBvZiBQdWJsaWMgSGVhbHRoIGFu
ZCBDb21tdW5pdHkgTWVkaWNpbmUsIFVuaXZlcnNpdHkgb2YgTmV3IFNvdXRoIFdhbGVzLCBTeWRu
ZXksIEF1c3RyYWxpYTsgQ29sbGVnZSBvZiBDb21tdW5pdHkgU29sdXRpb25zIGFuZCBQdWJsaWMg
QWZmYWlycywgQXJpem9uYSBTdGF0ZSBVbml2ZXJzaXR5LCBVU0EuPC9hdXRoLWFkZHJlc3M+PHRp
dGxlcz48dGl0bGU+UHVibGljbHkgYXZhaWxhYmxlIHNvZnR3YXJlIHRvb2xzIGZvciBkZWNpc2lv
bi1tYWtlcnMgZHVyaW5nIGFuIGVtZXJnZW50IGVwaWRlbWljLVN5c3RlbWF0aWMgZXZhbHVhdGlv
biBvZiB1dGlsaXR5IGFuZCB1c2FiaWxpdHk8L3RpdGxlPjxzZWNvbmRhcnktdGl0bGU+RXBpZGVt
aWNzPC9zZWNvbmRhcnktdGl0bGU+PC90aXRsZXM+PHBlcmlvZGljYWw+PGZ1bGwtdGl0bGU+RXBp
ZGVtaWNzPC9mdWxsLXRpdGxlPjwvcGVyaW9kaWNhbD48cGFnZXM+MS0xMjwvcGFnZXM+PHZvbHVt
ZT4yMTwvdm9sdW1lPjxlZGl0aW9uPjIwMTcvMDYvMDQ8L2VkaXRpb24+PGtleXdvcmRzPjxrZXl3
b3JkPkNvbW11bmljYWJsZSBEaXNlYXNlcywgRW1lcmdpbmcvZXBpZGVtaW9sb2d5LypwcmV2ZW50
aW9uICZhbXA7IGNvbnRyb2w8L2tleXdvcmQ+PGtleXdvcmQ+RGVjaXNpb24gTWFraW5nPC9rZXl3
b3JkPjxrZXl3b3JkPipEZWNpc2lvbiBTdXBwb3J0IFRlY2huaXF1ZXM8L2tleXdvcmQ+PGtleXdv
cmQ+RXBpZGVtaWNzLypwcmV2ZW50aW9uICZhbXA7IGNvbnRyb2w8L2tleXdvcmQ+PGtleXdvcmQ+
SHVtYW5zPC9rZXl3b3JkPjxrZXl3b3JkPipQdWJsaWMgSGVhbHRoPC9rZXl3b3JkPjxrZXl3b3Jk
PipTb2Z0d2FyZTwva2V5d29yZD48a2V5d29yZD4qRGVjaXNpb24gc3VwcG9ydDwva2V5d29yZD48
a2V5d29yZD4qRXBpZGVtaWMgbW9kZWxsaW5nPC9rZXl3b3JkPjxrZXl3b3JkPipPdXRicmVhayBy
ZXNwb25zZTwva2V5d29yZD48a2V5d29yZD4qU29mdHdhcmUgZXZhbHVhdGlvbjwva2V5d29yZD48
a2V5d29yZD4qU3lzdGVtYXRpYyByZXZpZXc8L2tleXdvcmQ+PC9rZXl3b3Jkcz48ZGF0ZXM+PHll
YXI+MjAxNzwveWVhcj48cHViLWRhdGVzPjxkYXRlPkRlYzwvZGF0ZT48L3B1Yi1kYXRlcz48L2Rh
dGVzPjxpc2JuPjE4NzgtMDA2NzwvaXNibj48YWNjZXNzaW9uLW51bT4yODU3NjM1MTwvYWNjZXNz
aW9uLW51bT48dXJscz48L3VybHM+PGVsZWN0cm9uaWMtcmVzb3VyY2UtbnVtPjEwLjEwMTYvai5l
cGlkZW0uMjAxNy4wNC4wMDI8L2VsZWN0cm9uaWMtcmVzb3VyY2UtbnVtPjxyZW1vdGUtZGF0YWJh
c2UtcHJvdmlkZXI+TkxNPC9yZW1vdGUtZGF0YWJhc2UtcHJvdmlkZXI+PGxhbmd1YWdlPmVuZzwv
bGFuZ3VhZ2U+PC9yZWNvcmQ+PC9DaXRlPjwvRW5kTm90ZT5=
</w:fldData>
        </w:fldChar>
      </w:r>
      <w:r w:rsidR="006D388D" w:rsidRPr="006D388D">
        <w:rPr>
          <w:rFonts w:ascii="Georgia" w:hAnsi="Georgia"/>
          <w:sz w:val="20"/>
          <w:szCs w:val="20"/>
        </w:rPr>
        <w:instrText xml:space="preserve"> ADDIN EN.CITE </w:instrText>
      </w:r>
      <w:r w:rsidR="006D388D" w:rsidRPr="006D388D">
        <w:rPr>
          <w:rFonts w:ascii="Georgia" w:hAnsi="Georgia"/>
          <w:sz w:val="20"/>
          <w:szCs w:val="20"/>
        </w:rPr>
        <w:fldChar w:fldCharType="begin">
          <w:fldData xml:space="preserve">PEVuZE5vdGU+PENpdGU+PEF1dGhvcj5IZXNsb3A8L0F1dGhvcj48WWVhcj4yMDE3PC9ZZWFyPjxS
ZWNOdW0+MTg2MDwvUmVjTnVtPjxEaXNwbGF5VGV4dD48c3R5bGUgZmFjZT0ic3VwZXJzY3JpcHQi
PjI8L3N0eWxlPjwvRGlzcGxheVRleHQ+PHJlY29yZD48cmVjLW51bWJlcj4xODYwPC9yZWMtbnVt
YmVyPjxmb3JlaWduLWtleXM+PGtleSBhcHA9IkVOIiBkYi1pZD0ienoyZDVzYXA1OWRhenJlZnp0
MHA5cHh3NTBlMGV2cGF3ZXhwIiB0aW1lc3RhbXA9IjE2MzY4MzEwMTIiPjE4NjA8L2tleT48L2Zv
cmVpZ24ta2V5cz48cmVmLXR5cGUgbmFtZT0iSm91cm5hbCBBcnRpY2xlIj4xNzwvcmVmLXR5cGU+
PGNvbnRyaWJ1dG9ycz48YXV0aG9ycz48YXV0aG9yPkhlc2xvcCwgRC4gSi48L2F1dGhvcj48YXV0
aG9yPkNodWdodGFpLCBBLiBBLjwvYXV0aG9yPjxhdXRob3I+QnVpLCBDLiBNLjwvYXV0aG9yPjxh
dXRob3I+TWFjSW50eXJlLCBDLiBSLjwvYXV0aG9yPjwvYXV0aG9ycz48L2NvbnRyaWJ1dG9ycz48
YXV0aC1hZGRyZXNzPlNjaG9vbCBvZiBQdWJsaWMgSGVhbHRoIGFuZCBDb21tdW5pdHkgTWVkaWNp
bmUsIFVuaXZlcnNpdHkgb2YgTmV3IFNvdXRoIFdhbGVzLCBTeWRuZXksIEF1c3RyYWxpYS4gRWxl
Y3Ryb25pYyBhZGRyZXNzOiBkLmhlc2xvcEB1bnN3LmVkdS5hdS4mI3hEO1NjaG9vbCBvZiBQdWJs
aWMgSGVhbHRoIGFuZCBDb21tdW5pdHkgTWVkaWNpbmUsIFVuaXZlcnNpdHkgb2YgTmV3IFNvdXRo
IFdhbGVzLCBTeWRuZXksIEF1c3RyYWxpYS4mI3hEO1NjaG9vbCBvZiBQdWJsaWMgSGVhbHRoIGFu
ZCBDb21tdW5pdHkgTWVkaWNpbmUsIFVuaXZlcnNpdHkgb2YgTmV3IFNvdXRoIFdhbGVzLCBTeWRu
ZXksIEF1c3RyYWxpYTsgQ29sbGVnZSBvZiBDb21tdW5pdHkgU29sdXRpb25zIGFuZCBQdWJsaWMg
QWZmYWlycywgQXJpem9uYSBTdGF0ZSBVbml2ZXJzaXR5LCBVU0EuPC9hdXRoLWFkZHJlc3M+PHRp
dGxlcz48dGl0bGU+UHVibGljbHkgYXZhaWxhYmxlIHNvZnR3YXJlIHRvb2xzIGZvciBkZWNpc2lv
bi1tYWtlcnMgZHVyaW5nIGFuIGVtZXJnZW50IGVwaWRlbWljLVN5c3RlbWF0aWMgZXZhbHVhdGlv
biBvZiB1dGlsaXR5IGFuZCB1c2FiaWxpdHk8L3RpdGxlPjxzZWNvbmRhcnktdGl0bGU+RXBpZGVt
aWNzPC9zZWNvbmRhcnktdGl0bGU+PC90aXRsZXM+PHBlcmlvZGljYWw+PGZ1bGwtdGl0bGU+RXBp
ZGVtaWNzPC9mdWxsLXRpdGxlPjwvcGVyaW9kaWNhbD48cGFnZXM+MS0xMjwvcGFnZXM+PHZvbHVt
ZT4yMTwvdm9sdW1lPjxlZGl0aW9uPjIwMTcvMDYvMDQ8L2VkaXRpb24+PGtleXdvcmRzPjxrZXl3
b3JkPkNvbW11bmljYWJsZSBEaXNlYXNlcywgRW1lcmdpbmcvZXBpZGVtaW9sb2d5LypwcmV2ZW50
aW9uICZhbXA7IGNvbnRyb2w8L2tleXdvcmQ+PGtleXdvcmQ+RGVjaXNpb24gTWFraW5nPC9rZXl3
b3JkPjxrZXl3b3JkPipEZWNpc2lvbiBTdXBwb3J0IFRlY2huaXF1ZXM8L2tleXdvcmQ+PGtleXdv
cmQ+RXBpZGVtaWNzLypwcmV2ZW50aW9uICZhbXA7IGNvbnRyb2w8L2tleXdvcmQ+PGtleXdvcmQ+
SHVtYW5zPC9rZXl3b3JkPjxrZXl3b3JkPipQdWJsaWMgSGVhbHRoPC9rZXl3b3JkPjxrZXl3b3Jk
PipTb2Z0d2FyZTwva2V5d29yZD48a2V5d29yZD4qRGVjaXNpb24gc3VwcG9ydDwva2V5d29yZD48
a2V5d29yZD4qRXBpZGVtaWMgbW9kZWxsaW5nPC9rZXl3b3JkPjxrZXl3b3JkPipPdXRicmVhayBy
ZXNwb25zZTwva2V5d29yZD48a2V5d29yZD4qU29mdHdhcmUgZXZhbHVhdGlvbjwva2V5d29yZD48
a2V5d29yZD4qU3lzdGVtYXRpYyByZXZpZXc8L2tleXdvcmQ+PC9rZXl3b3Jkcz48ZGF0ZXM+PHll
YXI+MjAxNzwveWVhcj48cHViLWRhdGVzPjxkYXRlPkRlYzwvZGF0ZT48L3B1Yi1kYXRlcz48L2Rh
dGVzPjxpc2JuPjE4NzgtMDA2NzwvaXNibj48YWNjZXNzaW9uLW51bT4yODU3NjM1MTwvYWNjZXNz
aW9uLW51bT48dXJscz48L3VybHM+PGVsZWN0cm9uaWMtcmVzb3VyY2UtbnVtPjEwLjEwMTYvai5l
cGlkZW0uMjAxNy4wNC4wMDI8L2VsZWN0cm9uaWMtcmVzb3VyY2UtbnVtPjxyZW1vdGUtZGF0YWJh
c2UtcHJvdmlkZXI+TkxNPC9yZW1vdGUtZGF0YWJhc2UtcHJvdmlkZXI+PGxhbmd1YWdlPmVuZzwv
bGFuZ3VhZ2U+PC9yZWNvcmQ+PC9DaXRlPjwvRW5kTm90ZT5=
</w:fldData>
        </w:fldChar>
      </w:r>
      <w:r w:rsidR="006D388D" w:rsidRPr="006D388D">
        <w:rPr>
          <w:rFonts w:ascii="Georgia" w:hAnsi="Georgia"/>
          <w:sz w:val="20"/>
          <w:szCs w:val="20"/>
        </w:rPr>
        <w:instrText xml:space="preserve"> ADDIN EN.CITE.DATA </w:instrText>
      </w:r>
      <w:r w:rsidR="006D388D" w:rsidRPr="006D388D">
        <w:rPr>
          <w:rFonts w:ascii="Georgia" w:hAnsi="Georgia"/>
          <w:sz w:val="20"/>
          <w:szCs w:val="20"/>
        </w:rPr>
      </w:r>
      <w:r w:rsidR="006D388D" w:rsidRPr="006D388D">
        <w:rPr>
          <w:rFonts w:ascii="Georgia" w:hAnsi="Georgia"/>
          <w:sz w:val="20"/>
          <w:szCs w:val="20"/>
        </w:rPr>
        <w:fldChar w:fldCharType="end"/>
      </w:r>
      <w:r w:rsidR="006D388D" w:rsidRPr="006D388D">
        <w:rPr>
          <w:rFonts w:ascii="Georgia" w:hAnsi="Georgia"/>
          <w:sz w:val="20"/>
          <w:szCs w:val="20"/>
        </w:rPr>
      </w:r>
      <w:r w:rsidR="006D388D" w:rsidRPr="006D388D">
        <w:rPr>
          <w:rFonts w:ascii="Georgia" w:hAnsi="Georgia"/>
          <w:sz w:val="20"/>
          <w:szCs w:val="20"/>
        </w:rPr>
        <w:fldChar w:fldCharType="separate"/>
      </w:r>
      <w:r w:rsidR="006D388D" w:rsidRPr="006D388D">
        <w:rPr>
          <w:rFonts w:ascii="Georgia" w:hAnsi="Georgia"/>
          <w:noProof/>
          <w:sz w:val="20"/>
          <w:szCs w:val="20"/>
          <w:vertAlign w:val="superscript"/>
        </w:rPr>
        <w:t>2</w:t>
      </w:r>
      <w:r w:rsidR="006D388D" w:rsidRPr="006D388D">
        <w:rPr>
          <w:rFonts w:ascii="Georgia" w:hAnsi="Georgia"/>
          <w:sz w:val="20"/>
          <w:szCs w:val="20"/>
        </w:rPr>
        <w:fldChar w:fldCharType="end"/>
      </w:r>
      <w:r w:rsidR="006D388D" w:rsidRPr="006D388D">
        <w:rPr>
          <w:rFonts w:ascii="Georgia" w:hAnsi="Georgia"/>
          <w:sz w:val="20"/>
          <w:szCs w:val="20"/>
        </w:rPr>
        <w:t xml:space="preserve"> There are many other modelling methods including network models, with transport network modelling useful to understand how infections can spread through air travel or other travel modes. Mobile phone data can also be used to estimate reduction of movement during the pandemic. </w:t>
      </w:r>
      <w:r w:rsidR="006D388D" w:rsidRPr="006D388D">
        <w:rPr>
          <w:rFonts w:ascii="Georgia" w:hAnsi="Georgia"/>
          <w:sz w:val="20"/>
          <w:szCs w:val="20"/>
        </w:rPr>
        <w:fldChar w:fldCharType="begin">
          <w:fldData xml:space="preserve">PEVuZE5vdGU+PENpdGU+PEF1dGhvcj5CYWRyPC9BdXRob3I+PFllYXI+MjAyMDwvWWVhcj48UmVj
TnVtPjE4NDc8L1JlY051bT48RGlzcGxheVRleHQ+PHN0eWxlIGZhY2U9InN1cGVyc2NyaXB0Ij4z
PC9zdHlsZT48L0Rpc3BsYXlUZXh0PjxyZWNvcmQ+PHJlYy1udW1iZXI+MTg0NzwvcmVjLW51bWJl
cj48Zm9yZWlnbi1rZXlzPjxrZXkgYXBwPSJFTiIgZGItaWQ9Inp6MmQ1c2FwNTlkYXpyZWZ6dDBw
OXB4dzUwZTBldnBhd2V4cCIgdGltZXN0YW1wPSIxNjM2NTIxNTg5Ij4xODQ3PC9rZXk+PC9mb3Jl
aWduLWtleXM+PHJlZi10eXBlIG5hbWU9IkpvdXJuYWwgQXJ0aWNsZSI+MTc8L3JlZi10eXBlPjxj
b250cmlidXRvcnM+PGF1dGhvcnM+PGF1dGhvcj5CYWRyLCBILiBTLjwvYXV0aG9yPjxhdXRob3I+
RHUsIEguPC9hdXRob3I+PGF1dGhvcj5NYXJzaGFsbCwgTS48L2F1dGhvcj48YXV0aG9yPkRvbmcs
IEUuPC9hdXRob3I+PGF1dGhvcj5TcXVpcmUsIE0uIE0uPC9hdXRob3I+PGF1dGhvcj5HYXJkbmVy
LCBMLiBNLjwvYXV0aG9yPjwvYXV0aG9ycz48L2NvbnRyaWJ1dG9ycz48YXV0aC1hZGRyZXNzPkRl
cGFydG1lbnQgb2YgRWFydGggYW5kIFBsYW5ldGFyeSBTY2llbmNlcywgSm9obnMgSG9wa2lucyBV
bml2ZXJzaXR5LCBCYWx0aW1vcmUsIE1ELCBVU0EuJiN4RDtEZXBhcnRtZW50IG9mIENpdmlsIGFu
ZCBTeXN0ZW1zIEVuZ2luZWVyaW5nLCBKb2hucyBIb3BraW5zIFVuaXZlcnNpdHksIEJhbHRpbW9y
ZSwgTUQsIFVTQS4mI3hEO0RlcGFydG1lbnQgb2YgQ2l2aWwgYW5kIFN5c3RlbXMgRW5naW5lZXJp
bmcsIEpvaG5zIEhvcGtpbnMgVW5pdmVyc2l0eSwgQmFsdGltb3JlLCBNRCwgVVNBLiBFbGVjdHJv
bmljIGFkZHJlc3M6IGwuZ2FyZG5lckBqaHUuZWR1LjwvYXV0aC1hZGRyZXNzPjx0aXRsZXM+PHRp
dGxlPkFzc29jaWF0aW9uIGJldHdlZW4gbW9iaWxpdHkgcGF0dGVybnMgYW5kIENPVklELTE5IHRy
YW5zbWlzc2lvbiBpbiB0aGUgVVNBOiBhIG1hdGhlbWF0aWNhbCBtb2RlbGxpbmcgc3R1ZHk8L3Rp
dGxlPjxzZWNvbmRhcnktdGl0bGU+TGFuY2V0IEluZmVjdCBEaXM8L3NlY29uZGFyeS10aXRsZT48
L3RpdGxlcz48cGVyaW9kaWNhbD48ZnVsbC10aXRsZT5MYW5jZXQgSW5mZWN0IERpczwvZnVsbC10
aXRsZT48L3BlcmlvZGljYWw+PHBhZ2VzPjEyNDctMTI1NDwvcGFnZXM+PHZvbHVtZT4yMDwvdm9s
dW1lPjxudW1iZXI+MTE8L251bWJlcj48ZWRpdGlvbj4yMDIwLzA3LzA2PC9lZGl0aW9uPjxrZXl3
b3Jkcz48a2V5d29yZD4qQmV0YWNvcm9uYXZpcnVzPC9rZXl3b3JkPjxrZXl3b3JkPkNvdmlkLTE5
PC9rZXl3b3JkPjxrZXl3b3JkPkNvcm9uYXZpcnVzIEluZmVjdGlvbnMvKmVwaWRlbWlvbG9neS9w
cmV2ZW50aW9uICZhbXA7IGNvbnRyb2wvKnRyYW5zbWlzc2lvbi92aXJvbG9neTwva2V5d29yZD48
a2V5d29yZD5Hb3Zlcm5tZW50IFJlZ3VsYXRpb248L2tleXdvcmQ+PGtleXdvcmQ+SHVtYW5zPC9r
ZXl3b3JkPjxrZXl3b3JkPipNb2RlbHMsIFN0YXRpc3RpY2FsPC9rZXl3b3JkPjxrZXl3b3JkPlBh
bmRlbWljcy9wcmV2ZW50aW9uICZhbXA7IGNvbnRyb2w8L2tleXdvcmQ+PGtleXdvcmQ+UG5ldW1v
bmlhLCBWaXJhbC8qZXBpZGVtaW9sb2d5L3ByZXZlbnRpb24gJmFtcDsgY29udHJvbC8qdHJhbnNt
aXNzaW9uL3Zpcm9sb2d5PC9rZXl3b3JkPjxrZXl3b3JkPlB1YmxpYyBIZWFsdGg8L2tleXdvcmQ+
PGtleXdvcmQ+UXVhcmFudGluZS9tZXRob2RzPC9rZXl3b3JkPjxrZXl3b3JkPlNBUlMtQ29WLTI8
L2tleXdvcmQ+PGtleXdvcmQ+VW5pdGVkIFN0YXRlcy9lcGlkZW1pb2xvZ3k8L2tleXdvcmQ+PC9r
ZXl3b3Jkcz48ZGF0ZXM+PHllYXI+MjAyMDwveWVhcj48cHViLWRhdGVzPjxkYXRlPk5vdjwvZGF0
ZT48L3B1Yi1kYXRlcz48L2RhdGVzPjxpc2JuPjE0NzMtMzA5OSAoUHJpbnQpJiN4RDsxNDczLTMw
OTk8L2lzYm4+PGFjY2Vzc2lvbi1udW0+MzI2MjE4Njk8L2FjY2Vzc2lvbi1udW0+PHVybHM+PC91
cmxzPjxjdXN0b20yPlBNQzczMjkyODc8L2N1c3RvbTI+PGVsZWN0cm9uaWMtcmVzb3VyY2UtbnVt
PjEwLjEwMTYvczE0NzMtMzA5OSgyMCkzMDU1My0zPC9lbGVjdHJvbmljLXJlc291cmNlLW51bT48
cmVtb3RlLWRhdGFiYXNlLXByb3ZpZGVyPk5MTTwvcmVtb3RlLWRhdGFiYXNlLXByb3ZpZGVyPjxs
YW5ndWFnZT5lbmc8L2xhbmd1YWdlPjwvcmVjb3JkPjwvQ2l0ZT48L0VuZE5vdGU+
</w:fldData>
        </w:fldChar>
      </w:r>
      <w:r w:rsidR="006D388D" w:rsidRPr="006D388D">
        <w:rPr>
          <w:rFonts w:ascii="Georgia" w:hAnsi="Georgia"/>
          <w:sz w:val="20"/>
          <w:szCs w:val="20"/>
        </w:rPr>
        <w:instrText xml:space="preserve"> ADDIN EN.CITE </w:instrText>
      </w:r>
      <w:r w:rsidR="006D388D" w:rsidRPr="006D388D">
        <w:rPr>
          <w:rFonts w:ascii="Georgia" w:hAnsi="Georgia"/>
          <w:sz w:val="20"/>
          <w:szCs w:val="20"/>
        </w:rPr>
        <w:fldChar w:fldCharType="begin">
          <w:fldData xml:space="preserve">PEVuZE5vdGU+PENpdGU+PEF1dGhvcj5CYWRyPC9BdXRob3I+PFllYXI+MjAyMDwvWWVhcj48UmVj
TnVtPjE4NDc8L1JlY051bT48RGlzcGxheVRleHQ+PHN0eWxlIGZhY2U9InN1cGVyc2NyaXB0Ij4z
PC9zdHlsZT48L0Rpc3BsYXlUZXh0PjxyZWNvcmQ+PHJlYy1udW1iZXI+MTg0NzwvcmVjLW51bWJl
cj48Zm9yZWlnbi1rZXlzPjxrZXkgYXBwPSJFTiIgZGItaWQ9Inp6MmQ1c2FwNTlkYXpyZWZ6dDBw
OXB4dzUwZTBldnBhd2V4cCIgdGltZXN0YW1wPSIxNjM2NTIxNTg5Ij4xODQ3PC9rZXk+PC9mb3Jl
aWduLWtleXM+PHJlZi10eXBlIG5hbWU9IkpvdXJuYWwgQXJ0aWNsZSI+MTc8L3JlZi10eXBlPjxj
b250cmlidXRvcnM+PGF1dGhvcnM+PGF1dGhvcj5CYWRyLCBILiBTLjwvYXV0aG9yPjxhdXRob3I+
RHUsIEguPC9hdXRob3I+PGF1dGhvcj5NYXJzaGFsbCwgTS48L2F1dGhvcj48YXV0aG9yPkRvbmcs
IEUuPC9hdXRob3I+PGF1dGhvcj5TcXVpcmUsIE0uIE0uPC9hdXRob3I+PGF1dGhvcj5HYXJkbmVy
LCBMLiBNLjwvYXV0aG9yPjwvYXV0aG9ycz48L2NvbnRyaWJ1dG9ycz48YXV0aC1hZGRyZXNzPkRl
cGFydG1lbnQgb2YgRWFydGggYW5kIFBsYW5ldGFyeSBTY2llbmNlcywgSm9obnMgSG9wa2lucyBV
bml2ZXJzaXR5LCBCYWx0aW1vcmUsIE1ELCBVU0EuJiN4RDtEZXBhcnRtZW50IG9mIENpdmlsIGFu
ZCBTeXN0ZW1zIEVuZ2luZWVyaW5nLCBKb2hucyBIb3BraW5zIFVuaXZlcnNpdHksIEJhbHRpbW9y
ZSwgTUQsIFVTQS4mI3hEO0RlcGFydG1lbnQgb2YgQ2l2aWwgYW5kIFN5c3RlbXMgRW5naW5lZXJp
bmcsIEpvaG5zIEhvcGtpbnMgVW5pdmVyc2l0eSwgQmFsdGltb3JlLCBNRCwgVVNBLiBFbGVjdHJv
bmljIGFkZHJlc3M6IGwuZ2FyZG5lckBqaHUuZWR1LjwvYXV0aC1hZGRyZXNzPjx0aXRsZXM+PHRp
dGxlPkFzc29jaWF0aW9uIGJldHdlZW4gbW9iaWxpdHkgcGF0dGVybnMgYW5kIENPVklELTE5IHRy
YW5zbWlzc2lvbiBpbiB0aGUgVVNBOiBhIG1hdGhlbWF0aWNhbCBtb2RlbGxpbmcgc3R1ZHk8L3Rp
dGxlPjxzZWNvbmRhcnktdGl0bGU+TGFuY2V0IEluZmVjdCBEaXM8L3NlY29uZGFyeS10aXRsZT48
L3RpdGxlcz48cGVyaW9kaWNhbD48ZnVsbC10aXRsZT5MYW5jZXQgSW5mZWN0IERpczwvZnVsbC10
aXRsZT48L3BlcmlvZGljYWw+PHBhZ2VzPjEyNDctMTI1NDwvcGFnZXM+PHZvbHVtZT4yMDwvdm9s
dW1lPjxudW1iZXI+MTE8L251bWJlcj48ZWRpdGlvbj4yMDIwLzA3LzA2PC9lZGl0aW9uPjxrZXl3
b3Jkcz48a2V5d29yZD4qQmV0YWNvcm9uYXZpcnVzPC9rZXl3b3JkPjxrZXl3b3JkPkNvdmlkLTE5
PC9rZXl3b3JkPjxrZXl3b3JkPkNvcm9uYXZpcnVzIEluZmVjdGlvbnMvKmVwaWRlbWlvbG9neS9w
cmV2ZW50aW9uICZhbXA7IGNvbnRyb2wvKnRyYW5zbWlzc2lvbi92aXJvbG9neTwva2V5d29yZD48
a2V5d29yZD5Hb3Zlcm5tZW50IFJlZ3VsYXRpb248L2tleXdvcmQ+PGtleXdvcmQ+SHVtYW5zPC9r
ZXl3b3JkPjxrZXl3b3JkPipNb2RlbHMsIFN0YXRpc3RpY2FsPC9rZXl3b3JkPjxrZXl3b3JkPlBh
bmRlbWljcy9wcmV2ZW50aW9uICZhbXA7IGNvbnRyb2w8L2tleXdvcmQ+PGtleXdvcmQ+UG5ldW1v
bmlhLCBWaXJhbC8qZXBpZGVtaW9sb2d5L3ByZXZlbnRpb24gJmFtcDsgY29udHJvbC8qdHJhbnNt
aXNzaW9uL3Zpcm9sb2d5PC9rZXl3b3JkPjxrZXl3b3JkPlB1YmxpYyBIZWFsdGg8L2tleXdvcmQ+
PGtleXdvcmQ+UXVhcmFudGluZS9tZXRob2RzPC9rZXl3b3JkPjxrZXl3b3JkPlNBUlMtQ29WLTI8
L2tleXdvcmQ+PGtleXdvcmQ+VW5pdGVkIFN0YXRlcy9lcGlkZW1pb2xvZ3k8L2tleXdvcmQ+PC9r
ZXl3b3Jkcz48ZGF0ZXM+PHllYXI+MjAyMDwveWVhcj48cHViLWRhdGVzPjxkYXRlPk5vdjwvZGF0
ZT48L3B1Yi1kYXRlcz48L2RhdGVzPjxpc2JuPjE0NzMtMzA5OSAoUHJpbnQpJiN4RDsxNDczLTMw
OTk8L2lzYm4+PGFjY2Vzc2lvbi1udW0+MzI2MjE4Njk8L2FjY2Vzc2lvbi1udW0+PHVybHM+PC91
cmxzPjxjdXN0b20yPlBNQzczMjkyODc8L2N1c3RvbTI+PGVsZWN0cm9uaWMtcmVzb3VyY2UtbnVt
PjEwLjEwMTYvczE0NzMtMzA5OSgyMCkzMDU1My0zPC9lbGVjdHJvbmljLXJlc291cmNlLW51bT48
cmVtb3RlLWRhdGFiYXNlLXByb3ZpZGVyPk5MTTwvcmVtb3RlLWRhdGFiYXNlLXByb3ZpZGVyPjxs
YW5ndWFnZT5lbmc8L2xhbmd1YWdlPjwvcmVjb3JkPjwvQ2l0ZT48L0VuZE5vdGU+
</w:fldData>
        </w:fldChar>
      </w:r>
      <w:r w:rsidR="006D388D" w:rsidRPr="006D388D">
        <w:rPr>
          <w:rFonts w:ascii="Georgia" w:hAnsi="Georgia"/>
          <w:sz w:val="20"/>
          <w:szCs w:val="20"/>
        </w:rPr>
        <w:instrText xml:space="preserve"> ADDIN EN.CITE.DATA </w:instrText>
      </w:r>
      <w:r w:rsidR="006D388D" w:rsidRPr="006D388D">
        <w:rPr>
          <w:rFonts w:ascii="Georgia" w:hAnsi="Georgia"/>
          <w:sz w:val="20"/>
          <w:szCs w:val="20"/>
        </w:rPr>
      </w:r>
      <w:r w:rsidR="006D388D" w:rsidRPr="006D388D">
        <w:rPr>
          <w:rFonts w:ascii="Georgia" w:hAnsi="Georgia"/>
          <w:sz w:val="20"/>
          <w:szCs w:val="20"/>
        </w:rPr>
        <w:fldChar w:fldCharType="end"/>
      </w:r>
      <w:r w:rsidR="006D388D" w:rsidRPr="006D388D">
        <w:rPr>
          <w:rFonts w:ascii="Georgia" w:hAnsi="Georgia"/>
          <w:sz w:val="20"/>
          <w:szCs w:val="20"/>
        </w:rPr>
      </w:r>
      <w:r w:rsidR="006D388D" w:rsidRPr="006D388D">
        <w:rPr>
          <w:rFonts w:ascii="Georgia" w:hAnsi="Georgia"/>
          <w:sz w:val="20"/>
          <w:szCs w:val="20"/>
        </w:rPr>
        <w:fldChar w:fldCharType="separate"/>
      </w:r>
      <w:r w:rsidR="006D388D" w:rsidRPr="006D388D">
        <w:rPr>
          <w:rFonts w:ascii="Georgia" w:hAnsi="Georgia"/>
          <w:noProof/>
          <w:sz w:val="20"/>
          <w:szCs w:val="20"/>
          <w:vertAlign w:val="superscript"/>
        </w:rPr>
        <w:t>3</w:t>
      </w:r>
      <w:r w:rsidR="006D388D" w:rsidRPr="006D388D">
        <w:rPr>
          <w:rFonts w:ascii="Georgia" w:hAnsi="Georgia"/>
          <w:sz w:val="20"/>
          <w:szCs w:val="20"/>
        </w:rPr>
        <w:fldChar w:fldCharType="end"/>
      </w:r>
      <w:r w:rsidR="006D388D" w:rsidRPr="006D388D">
        <w:rPr>
          <w:rFonts w:ascii="Georgia" w:hAnsi="Georgia"/>
          <w:sz w:val="20"/>
          <w:szCs w:val="20"/>
        </w:rPr>
        <w:t xml:space="preserve"> Economic modelling can utilise the outputs of disease modelling to test the cost effectiveness of competing options in disease control. Geospatial modelling can be used to identify hot spots for infections that vary by location, climate and environmental factors, and phylogenetic modelling can inform control of emerging infections. </w:t>
      </w:r>
    </w:p>
    <w:p w14:paraId="1E31C217" w14:textId="75EFA466" w:rsidR="00EB3403" w:rsidRDefault="00EB3403" w:rsidP="00EB3403">
      <w:pPr>
        <w:spacing w:after="0" w:line="240" w:lineRule="auto"/>
        <w:jc w:val="both"/>
        <w:rPr>
          <w:rFonts w:ascii="Georgia" w:hAnsi="Georgia"/>
          <w:sz w:val="20"/>
          <w:szCs w:val="20"/>
        </w:rPr>
      </w:pPr>
    </w:p>
    <w:p w14:paraId="2163697A" w14:textId="77777777" w:rsidR="00AE6218" w:rsidRDefault="00AE6218" w:rsidP="00EB3403">
      <w:pPr>
        <w:spacing w:after="0" w:line="240" w:lineRule="auto"/>
        <w:jc w:val="both"/>
        <w:rPr>
          <w:rFonts w:ascii="Georgia" w:hAnsi="Georgia"/>
          <w:b/>
          <w:sz w:val="20"/>
          <w:szCs w:val="20"/>
        </w:rPr>
      </w:pPr>
    </w:p>
    <w:p w14:paraId="07AB8785" w14:textId="1231F3D2" w:rsidR="00EB3403" w:rsidRDefault="00EB3403" w:rsidP="00EB3403">
      <w:pPr>
        <w:spacing w:after="0" w:line="240" w:lineRule="auto"/>
        <w:jc w:val="both"/>
        <w:rPr>
          <w:rFonts w:ascii="Georgia" w:hAnsi="Georgia"/>
          <w:b/>
          <w:sz w:val="20"/>
          <w:szCs w:val="20"/>
        </w:rPr>
      </w:pPr>
      <w:r w:rsidRPr="00EB3403">
        <w:rPr>
          <w:rFonts w:ascii="Georgia" w:hAnsi="Georgia"/>
          <w:b/>
          <w:sz w:val="20"/>
          <w:szCs w:val="20"/>
        </w:rPr>
        <w:t>Uncertainty and sensitivity to assumptions</w:t>
      </w:r>
    </w:p>
    <w:p w14:paraId="48170AD4" w14:textId="42B78701" w:rsidR="006D3DDE" w:rsidRPr="006D3DDE" w:rsidRDefault="006D3DDE" w:rsidP="006D3DDE">
      <w:pPr>
        <w:spacing w:after="0" w:line="240" w:lineRule="auto"/>
        <w:jc w:val="both"/>
        <w:rPr>
          <w:rFonts w:ascii="Georgia" w:hAnsi="Georgia"/>
          <w:bCs/>
          <w:sz w:val="20"/>
          <w:szCs w:val="20"/>
        </w:rPr>
      </w:pPr>
      <w:r>
        <w:rPr>
          <w:rFonts w:ascii="Georgia" w:hAnsi="Georgia"/>
          <w:bCs/>
          <w:sz w:val="20"/>
          <w:szCs w:val="20"/>
        </w:rPr>
        <w:t xml:space="preserve">    </w:t>
      </w:r>
      <w:r w:rsidRPr="006D3DDE">
        <w:rPr>
          <w:rFonts w:ascii="Georgia" w:hAnsi="Georgia"/>
          <w:bCs/>
          <w:sz w:val="20"/>
          <w:szCs w:val="20"/>
        </w:rPr>
        <w:t>Models have inherent uncertainty - where true values of given parameters may not be definitive because data are not available or different studies provide varying estimates. All the factors that influence future spread of the pandemic are unknown and may change over time. For example, a model created in August 2021 may not include vaccination of children, because it is not yet approved at that time. In the subsequent months, vaccination of children may be introduced, further improving epidemic control and making the model appear to over-estimate case numbers. A model for the Delta variant created in late 2021 will not be appropriate for the Omicron variant, which is newly emerged and has greater uncertainty around model parameters because fewer published studies are available. Usually models test a series of interventions at one time point or simultaneously (such as vaccination, masks and movement reduction). These may change in different combinations due to government response to policy. Sometimes the data to inform an assumption in a model may not be available, or there may be a series of studies with different estimates. For example, when Delta first emerged, estimates of R0 ranged from 4-8. Estimates of R0 for Omicron are less certain because there are fewer studies, but several estimates are much higher than Delta.</w:t>
      </w:r>
    </w:p>
    <w:p w14:paraId="19ED956D" w14:textId="3D5F1E0C" w:rsidR="006D3DDE" w:rsidRPr="006D3DDE" w:rsidRDefault="006D3DDE" w:rsidP="006D3DDE">
      <w:pPr>
        <w:spacing w:after="0" w:line="240" w:lineRule="auto"/>
        <w:jc w:val="both"/>
        <w:rPr>
          <w:rFonts w:ascii="Georgia" w:hAnsi="Georgia"/>
          <w:bCs/>
          <w:sz w:val="20"/>
          <w:szCs w:val="20"/>
        </w:rPr>
      </w:pPr>
      <w:r>
        <w:rPr>
          <w:rFonts w:ascii="Georgia" w:hAnsi="Georgia"/>
          <w:bCs/>
          <w:sz w:val="20"/>
          <w:szCs w:val="20"/>
        </w:rPr>
        <w:t xml:space="preserve">    </w:t>
      </w:r>
      <w:r w:rsidRPr="006D3DDE">
        <w:rPr>
          <w:rFonts w:ascii="Georgia" w:hAnsi="Georgia"/>
          <w:bCs/>
          <w:sz w:val="20"/>
          <w:szCs w:val="20"/>
        </w:rPr>
        <w:t xml:space="preserve">It is important that any published model outlines which parameters and assumptions are uncertain. Authors should also state which assumptions the outputs are most sensitive to. That is, assumptions that create large changes in model outputs if the values vary. An example may be the infectious period. There may be </w:t>
      </w:r>
      <w:r w:rsidRPr="006D3DDE">
        <w:rPr>
          <w:rFonts w:ascii="Georgia" w:hAnsi="Georgia"/>
          <w:bCs/>
          <w:sz w:val="20"/>
          <w:szCs w:val="20"/>
        </w:rPr>
        <w:lastRenderedPageBreak/>
        <w:t xml:space="preserve">large differences in model outputs if this is assumed to be 3 days versus 10 days, with 10 days resulting in more transmission. It may be the R0 – a model that uses the R0 for the Delta variant will under-estimate the impact of the Omicron pandemic. Uncertainty should be addressed with a sensitivity analysis of uncertain and/or highly influential parameters – this is done by generating model outputs for a range of possible values for an uncertain parameter to determine the influence of varied estimates. </w:t>
      </w:r>
    </w:p>
    <w:p w14:paraId="55434E9D" w14:textId="50024DDA" w:rsidR="006D3DDE" w:rsidRDefault="006D3DDE" w:rsidP="00EB3403">
      <w:pPr>
        <w:spacing w:after="0" w:line="240" w:lineRule="auto"/>
        <w:jc w:val="both"/>
        <w:rPr>
          <w:rFonts w:ascii="Georgia" w:hAnsi="Georgia"/>
          <w:b/>
          <w:sz w:val="20"/>
          <w:szCs w:val="20"/>
        </w:rPr>
      </w:pPr>
    </w:p>
    <w:p w14:paraId="33957599" w14:textId="77777777" w:rsidR="006D3DDE" w:rsidRPr="006D3DDE" w:rsidRDefault="006D3DDE" w:rsidP="006D3DDE">
      <w:pPr>
        <w:spacing w:after="0" w:line="240" w:lineRule="auto"/>
        <w:jc w:val="both"/>
        <w:rPr>
          <w:rFonts w:ascii="Georgia" w:hAnsi="Georgia"/>
          <w:b/>
          <w:bCs/>
          <w:sz w:val="20"/>
          <w:szCs w:val="20"/>
        </w:rPr>
      </w:pPr>
      <w:r w:rsidRPr="006D3DDE">
        <w:rPr>
          <w:rFonts w:ascii="Georgia" w:hAnsi="Georgia"/>
          <w:b/>
          <w:bCs/>
          <w:sz w:val="20"/>
          <w:szCs w:val="20"/>
        </w:rPr>
        <w:t>Dire “predictions” that never eventuate</w:t>
      </w:r>
    </w:p>
    <w:p w14:paraId="405A51DE" w14:textId="7DD22AE8" w:rsidR="006D3DDE" w:rsidRDefault="006D3DDE" w:rsidP="006D3DDE">
      <w:pPr>
        <w:spacing w:after="0" w:line="240" w:lineRule="auto"/>
        <w:jc w:val="both"/>
        <w:rPr>
          <w:rFonts w:ascii="Georgia" w:hAnsi="Georgia"/>
          <w:sz w:val="20"/>
          <w:szCs w:val="20"/>
        </w:rPr>
      </w:pPr>
      <w:r>
        <w:rPr>
          <w:rFonts w:ascii="Georgia" w:hAnsi="Georgia"/>
          <w:sz w:val="20"/>
          <w:szCs w:val="20"/>
        </w:rPr>
        <w:t xml:space="preserve">     </w:t>
      </w:r>
      <w:r w:rsidRPr="006D3DDE">
        <w:rPr>
          <w:rFonts w:ascii="Georgia" w:hAnsi="Georgia"/>
          <w:sz w:val="20"/>
          <w:szCs w:val="20"/>
        </w:rPr>
        <w:t xml:space="preserve">Models do not make hard and fast “predictions”. They only provide a range of possible scenarios of pandemic spread under different conditions. We often hear that models make incorrect and alarmist “predictions”, and usually this refers to modelling of the worst case scenario of unmitigated spread. Pandemic planning for policymakers is necessarily based on worst case scenarios because the aim is to prevent that scenario ever occurring. Good modelling should produce worst and best-case scenarios to inform optimal decision making and ensure resources for health system surge capacity are adequate. A modelled worst-case scenario rarely occurs because governments act to introduce public health measures when cases start rising, when warned by modelling or when the health system is overloaded and starts failing. </w:t>
      </w:r>
    </w:p>
    <w:p w14:paraId="02C51254" w14:textId="77777777" w:rsidR="00AE6218" w:rsidRPr="006D3DDE" w:rsidRDefault="00AE6218" w:rsidP="006D3DDE">
      <w:pPr>
        <w:spacing w:after="0" w:line="240" w:lineRule="auto"/>
        <w:jc w:val="both"/>
        <w:rPr>
          <w:rFonts w:ascii="Georgia" w:hAnsi="Georgia"/>
          <w:sz w:val="20"/>
          <w:szCs w:val="20"/>
        </w:rPr>
      </w:pPr>
    </w:p>
    <w:p w14:paraId="2CD638CB" w14:textId="77777777" w:rsidR="006D3DDE" w:rsidRPr="006D3DDE" w:rsidRDefault="006D3DDE" w:rsidP="006D3DDE">
      <w:pPr>
        <w:spacing w:after="0" w:line="240" w:lineRule="auto"/>
        <w:jc w:val="both"/>
        <w:rPr>
          <w:rFonts w:ascii="Georgia" w:hAnsi="Georgia"/>
          <w:i/>
          <w:iCs/>
          <w:sz w:val="20"/>
          <w:szCs w:val="20"/>
        </w:rPr>
      </w:pPr>
      <w:r w:rsidRPr="006D3DDE">
        <w:rPr>
          <w:rFonts w:ascii="Georgia" w:hAnsi="Georgia"/>
          <w:i/>
          <w:iCs/>
          <w:sz w:val="20"/>
          <w:szCs w:val="20"/>
        </w:rPr>
        <w:t>Model validation</w:t>
      </w:r>
    </w:p>
    <w:p w14:paraId="24A8A468" w14:textId="2BC49D6F" w:rsidR="006D3DDE" w:rsidRPr="006D3DDE" w:rsidRDefault="006D3DDE" w:rsidP="006D3DDE">
      <w:pPr>
        <w:spacing w:after="0" w:line="240" w:lineRule="auto"/>
        <w:jc w:val="both"/>
        <w:rPr>
          <w:rFonts w:ascii="Georgia" w:hAnsi="Georgia"/>
          <w:sz w:val="20"/>
          <w:szCs w:val="20"/>
        </w:rPr>
      </w:pPr>
      <w:r>
        <w:rPr>
          <w:rFonts w:ascii="Georgia" w:hAnsi="Georgia"/>
          <w:sz w:val="20"/>
          <w:szCs w:val="20"/>
        </w:rPr>
        <w:t xml:space="preserve">    </w:t>
      </w:r>
      <w:r w:rsidRPr="006D3DDE">
        <w:rPr>
          <w:rFonts w:ascii="Georgia" w:hAnsi="Georgia"/>
          <w:sz w:val="20"/>
          <w:szCs w:val="20"/>
        </w:rPr>
        <w:t>A good model should provide some validation. This can be done by fitting the model to observed data, such as notified cases of COVID-19. If the fit is not good, the model can be revised by changing different assumptions until the fit is good. All influential conditions need to be incorporated into a model to fit it well – the degree of reduction of human movement and mixing, testing, tracing, mask wearing, vaccination and any other interventions that will affect spread. If fitting is done without incorporating all such factors, the model will overestimate the impact of included interventions.</w:t>
      </w:r>
    </w:p>
    <w:p w14:paraId="03717B57" w14:textId="198A7870" w:rsidR="006D3DDE" w:rsidRDefault="006D3DDE" w:rsidP="00EB3403">
      <w:pPr>
        <w:spacing w:after="0" w:line="240" w:lineRule="auto"/>
        <w:jc w:val="both"/>
        <w:rPr>
          <w:rFonts w:ascii="Georgia" w:hAnsi="Georgia"/>
          <w:b/>
          <w:sz w:val="20"/>
          <w:szCs w:val="20"/>
        </w:rPr>
      </w:pPr>
    </w:p>
    <w:p w14:paraId="28CE7AE9" w14:textId="77777777" w:rsidR="006D3DDE" w:rsidRPr="006D3DDE" w:rsidRDefault="006D3DDE" w:rsidP="006D3DDE">
      <w:pPr>
        <w:spacing w:after="0" w:line="240" w:lineRule="auto"/>
        <w:jc w:val="both"/>
        <w:rPr>
          <w:rFonts w:ascii="Georgia" w:hAnsi="Georgia"/>
          <w:b/>
          <w:bCs/>
          <w:sz w:val="20"/>
          <w:szCs w:val="20"/>
        </w:rPr>
      </w:pPr>
      <w:r w:rsidRPr="006D3DDE">
        <w:rPr>
          <w:rFonts w:ascii="Georgia" w:hAnsi="Georgia"/>
          <w:b/>
          <w:bCs/>
          <w:sz w:val="20"/>
          <w:szCs w:val="20"/>
        </w:rPr>
        <w:t>How do you assess a model?</w:t>
      </w:r>
    </w:p>
    <w:p w14:paraId="0767B1C8" w14:textId="542C001A" w:rsidR="006D3DDE" w:rsidRPr="006D3DDE" w:rsidRDefault="006D3DDE" w:rsidP="006D3DDE">
      <w:pPr>
        <w:spacing w:after="0" w:line="240" w:lineRule="auto"/>
        <w:jc w:val="both"/>
        <w:rPr>
          <w:rFonts w:ascii="Georgia" w:hAnsi="Georgia"/>
          <w:sz w:val="20"/>
          <w:szCs w:val="20"/>
        </w:rPr>
      </w:pPr>
      <w:r>
        <w:rPr>
          <w:rFonts w:ascii="Georgia" w:hAnsi="Georgia"/>
          <w:sz w:val="20"/>
          <w:szCs w:val="20"/>
        </w:rPr>
        <w:t xml:space="preserve">    </w:t>
      </w:r>
      <w:r w:rsidRPr="006D3DDE">
        <w:rPr>
          <w:rFonts w:ascii="Georgia" w:hAnsi="Georgia"/>
          <w:sz w:val="20"/>
          <w:szCs w:val="20"/>
        </w:rPr>
        <w:t xml:space="preserve">To evaluate a model, look at the team, the assumptions used about the pathogen, the population and the interventions being tested, and methodological issues such as uncertainty. The EPIFORGE checklist is recommended to evaluate a modelling study. </w:t>
      </w:r>
      <w:r w:rsidRPr="006D3DDE">
        <w:rPr>
          <w:rFonts w:ascii="Georgia" w:hAnsi="Georgia"/>
          <w:sz w:val="20"/>
          <w:szCs w:val="20"/>
        </w:rPr>
        <w:fldChar w:fldCharType="begin">
          <w:fldData xml:space="preserve">PEVuZE5vdGU+PENpdGU+PEF1dGhvcj5Qb2xsZXR0PC9BdXRob3I+PFllYXI+MjAyMTwvWWVhcj48
UmVjTnVtPjE4NjM8L1JlY051bT48RGlzcGxheVRleHQ+PHN0eWxlIGZhY2U9InN1cGVyc2NyaXB0
Ij40PC9zdHlsZT48L0Rpc3BsYXlUZXh0PjxyZWNvcmQ+PHJlYy1udW1iZXI+MTg2MzwvcmVjLW51
bWJlcj48Zm9yZWlnbi1rZXlzPjxrZXkgYXBwPSJFTiIgZGItaWQ9Inp6MmQ1c2FwNTlkYXpyZWZ6
dDBwOXB4dzUwZTBldnBhd2V4cCIgdGltZXN0YW1wPSIxNjM3NjkzMTkzIj4xODYzPC9rZXk+PC9m
b3JlaWduLWtleXM+PHJlZi10eXBlIG5hbWU9IkpvdXJuYWwgQXJ0aWNsZSI+MTc8L3JlZi10eXBl
Pjxjb250cmlidXRvcnM+PGF1dGhvcnM+PGF1dGhvcj5Qb2xsZXR0LCBTLjwvYXV0aG9yPjxhdXRo
b3I+Sm9oYW5zc29uLCBNLiBBLjwvYXV0aG9yPjxhdXRob3I+UmVpY2gsIE4uIEcuPC9hdXRob3I+
PGF1dGhvcj5CcmV0dC1NYWpvciwgRC48L2F1dGhvcj48YXV0aG9yPkRlbCBWYWxsZSwgUy4gWS48
L2F1dGhvcj48YXV0aG9yPlZlbmthdHJhbWFuYW4sIFMuPC9hdXRob3I+PGF1dGhvcj5Mb3dlLCBS
LjwvYXV0aG9yPjxhdXRob3I+UG9yY28sIFQuPC9hdXRob3I+PGF1dGhvcj5CZXJyeSwgSS4gTS48
L2F1dGhvcj48YXV0aG9yPkRlc2hwYW5kZSwgQS48L2F1dGhvcj48YXV0aG9yPktyYWVtZXIsIE0u
IFUuIEcuPC9hdXRob3I+PGF1dGhvcj5CbGF6ZXMsIEQuIEwuPC9hdXRob3I+PGF1dGhvcj5QYW4t
Tmd1bSwgVy48L2F1dGhvcj48YXV0aG9yPlZlc3BpZ2lhbmksIEEuPC9hdXRob3I+PGF1dGhvcj5N
YXRlLCBTLiBFLjwvYXV0aG9yPjxhdXRob3I+U2lsYWwsIFMuIFAuPC9hdXRob3I+PGF1dGhvcj5L
YW5kdWxhLCBTLjwvYXV0aG9yPjxhdXRob3I+U2lwcHksIFIuPC9hdXRob3I+PGF1dGhvcj5RdWFu
ZGVsYWN5LCBULiBNLjwvYXV0aG9yPjxhdXRob3I+TW9yZ2FuLCBKLiBKLjwvYXV0aG9yPjxhdXRo
b3I+QmFsbCwgSi48L2F1dGhvcj48YXV0aG9yPk1vcnRvbiwgTC4gQy48L2F1dGhvcj48YXV0aG9y
PkFsdGhvdXNlLCBCLiBNLjwvYXV0aG9yPjxhdXRob3I+UGF2bGluLCBKLjwvYXV0aG9yPjxhdXRo
b3I+dmFuIFBhbmh1aXMsIFcuPC9hdXRob3I+PGF1dGhvcj5SaWxleSwgUy48L2F1dGhvcj48YXV0
aG9yPkJpZ2dlcnN0YWZmLCBNLjwvYXV0aG9yPjxhdXRob3I+Vmlib3VkLCBDLjwvYXV0aG9yPjxh
dXRob3I+QnJhZHksIE8uPC9hdXRob3I+PGF1dGhvcj5SaXZlcnMsIEMuPC9hdXRob3I+PC9hdXRo
b3JzPjwvY29udHJpYnV0b3JzPjxhdXRoLWFkZHJlc3M+V2FsdGVyIFJlZWQgQXJteSBJbnN0aXR1
dGUgb2YgUmVzZWFyY2gsIFNpbHZlciBTcHJpbmcsIE1hcnlsYW5kLCBVbml0ZWQgU3RhdGVzIG9m
IEFtZXJpY2EuJiN4RDtEaXZpc2lvbiBvZiBWZWN0b3ItQm9ybmUgRGlzZWFzZXMsIENlbnRlcnMg
Zm9yIERpc2Vhc2UgQ29udHJvbCAmYW1wOyBQcmV2ZW50aW9uLCBTYW4gSnVhbiwgUHVlcnRvIFJp
Y28sIFVuaXRlZCBTdGF0ZXMgb2YgQW1lcmljYS4mI3hEO1VuaXZlcnNpdHkgb2YgTWFzc2FjaHVz
ZXR0cy1BbWhlcnN0LCBTY2hvb2wgb2YgUHVibGljIEhlYWx0aCBhbmQgSGVhbHRoIFNjaWVuY2Vz
LCBBbWhlcnN0LCBNYXNzYWNodXNldHRzLCBVbml0ZWQgU3RhdGVzIG9mIEFtZXJpY2EuJiN4RDtV
bml2ZXJzaXR5IG9mIE5lYnJhc2thIE1lZGljYWwgQ2VudGVyLCBPbWFoYSwgTmVicmFza2EsIFVu
aXRlZCBTdGF0ZXMgb2YgQW1lcmljYS4mI3hEO0xvcyBBbGFtb3MgTmF0aW9uYWwgTGFib3JhdG9y
eSwgTG9zIEFsYW1vcywgTmV3IE1leGljbywgVW5pdGVkIFN0YXRlcyBvZiBBbWVyaWNhLiYjeEQ7
QmlvY29tcGxleGl0eSBJbnN0aXR1dGUgYW5kIEluaXRpYXRpdmUsIFVuaXZlcnNpdHkgb2YgVmly
Z2luaWEsIENoYXJsb3R0ZXN2aWxsZSwgVmlyZ2luaWEsIFVuaXRlZCBTdGF0ZXMgb2YgQW1lcmlj
YS4mI3hEO0NlbnRyZSBmb3IgTWF0aGVtYXRpY2FsIE1vZGVsbGluZyBvZiBJbmZlY3Rpb3VzIERp
c2Vhc2VzIGFuZCBDZW50cmUgb24gQ2xpbWF0ZSBDaGFuZ2UgYW5kIFBsYW5ldGFyeSBIZWFsdGgs
IExvbmRvbiBTY2hvb2wgb2YgSHlnaWVuZSAmYW1wOyBUcm9waWNhbCBNZWRpY2luZSwgTG9uZG9u
LCBVbml0ZWQgS2luZ2RvbS4mI3hEO0JhcmNlbG9uYSBJbnN0aXR1dGUgZm9yIEdsb2JhbCBIZWFs
dGgsIEJhcmNlbG9uYSwgU3BhaW4uJiN4RDtVbml2ZXJzaXR5IG9mIENhbGlmb3JuaWEgYXQgU2Fu
IEZyYW5jaXNjbywgU2FuIEZyYW5jaXNjbywgQ2FsaWZvcm5pYSwgVW5pdGVkIFN0YXRlcyBvZiBB
bWVyaWNhLiYjeEQ7RGVwYXJ0bWVudCBvZiBab29sb2d5LCBVbml2ZXJzaXR5IG9mIE94Zm9yZCwg
T3hmb3JkLCBVbml0ZWQgS2luZ2RvbS4mI3hEO0JpbGwgYW5kIE1lbGluZGEgR2F0ZXMgRm91bmRh
dGlvbiwgU2VhdHRsZSwgV2FzaGluZ3RvbiwgVW5pdGVkIFN0YXRlcyBvZiBBbWVyaWNhLiYjeEQ7
TWFoaWRvbC1PeGZvcmQgVHJvcGljYWwgTWVkaWNpbmUgUmVzZWFyY2ggVW5pdCBhbmQgRGVwYXJ0
bWVudCBvZiBUcm9waWNhbCBIeWdpZW5lLCBNYWhpZG9sIFVuaXZlcnNpdHksIFRoYWlsYW5kLiYj
eEQ7TmV0d29yayBTY2llbmNlIEluc3RpdHV0ZSwgTm9ydGhlYXN0ZXJuIFVuaXZlcnNpdHksIEJv
c3RvbiwgTWFzc2FjaHVzZXR0cywgVW5pdGVkIFN0YXRlcyBvZiBBbWVyaWNhLiYjeEQ7TW9kZWxs
aW5nIGFuZCBTaW11bGF0aW9uIEh1YiwgQWZyaWNhLCBEZXBhcnRtZW50IG9mIFN0YXRpc3RpY2Fs
IFNjaWVuY2VzLCBVbml2ZXJzaXR5IG9mIENhcGUgVG93biwgQ2FwZSBUb3duLCBTb3V0aCBBZnJp
Y2EuJiN4RDtDZW50cmUgZm9yIFRyb3BpY2FsIE1lZGljaW5lIGFuZCBHbG9iYWwgSGVhbHRoLCBO
dWZmaWVsZCBEZXBhcnRtZW50IG9mIE1lZGljaW5lLCBVbml2ZXJzaXR5IG9mIE94Zm9yZCwgT3hm
b3JkLCBVbml0ZWQgS2luZ2RvbS4mI3hEO0RlcGFydG1lbnQgb2YgRW52aXJvbm1lbnRhbCBIZWFs
dGggU2NpZW5jZXMsIE1haWxtYW4gU2Nob29sIG9mIFB1YmxpYyBIZWFsdGgsIENvbHVtYmlhIFVu
aXZlcnNpdHksIE5ldyBZb3JrIENpdHksIE5ldyBZb3JrLCBVbml0ZWQgU3RhdGVzIG9mIEFtZXJp
Y2EuJiN4RDtJbnN0aXR1dGUgZm9yIEdsb2JhbCBIZWFsdGggYW5kIFRyYW5zbGF0aW9uYWwgU2Np
ZW5jZSwgU3RhdGUgVW5pdmVyc2l0eSBvZiBOZXcgWW9yayBVcHN0YXRlIE1lZGljYWwgVW5pdmVy
c2l0eSwgU3lyYWN1c2UsIE5ldyBZb3JrLCBVbml0ZWQgU3RhdGVzIG9mIEFtZXJpY2EuJiN4RDtD
YXRob2xpYyBVbml2ZXJzaXR5IG9mIEFtZXJpY2EsIFdhc2hpbmd0b24sIERDLCBVbml0ZWQgU3Rh
dGVzIG9mIEFtZXJpY2EuJiN4RDtVLlMuIEFybXkgUHVibGljIEhlYWx0aCBDZW50ZXIsIEVkZ2V3
b29kLCBNYXJ5bGFuZCwgVW5pdGVkIFN0YXRlcyBvZiBBbWVyaWNhLiYjeEQ7QXJtZWQgRm9yY2Vz
IEhlYWx0aCBTdXJ2ZWlsbGFuY2UgRGl2aXNpb24sIEdsb2JhbCBFbWVyZ2luZyBJbmZlY3Rpb25z
IFN1cnZlaWxsYW5jZSwgU2lsdmVyIFNwcmluZywgTWFyeWxhbmQsIFVuaXRlZCBTdGF0ZXMgb2Yg
QW1lcmljYS4mI3hEO0dlb3JnZSBXYXNoaW5ndG9uIFVuaXZlcnNpdHksIE1pbGtlbiBJbnN0aXR1
dGUgU2Nob29sIG9mIFB1YmxpYyBIZWFsdGgsIFdhc2hpbmd0b24sIERDLCBVbml0ZWQgU3RhdGVz
IG9mIEFtZXJpY2EuJiN4RDtVbml2ZXJzaXR5IG9mIFdhc2hpbmd0b24sIFNlYXR0bGUsIFdhc2hp
bmd0b24sIFVuaXRlZCBTdGF0ZXMgb2YgQW1lcmljYS4mI3hEO0luc3RpdHV0ZSBmb3IgRGlzZWFz
ZSBNb2RlbGluZywgQmVsbGV2dWUsIFdhc2hpbmd0b24sIFVuaXRlZCBTdGF0ZXMgb2YgQW1lcmlj
YS4mI3hEO05ldyBNZXhpY28gU3RhdGUgVW5pdmVyc2l0eSwgTGFzIENydWNlcywgTmV3IE1leGlj
bywgVW5pdGVkIFN0YXRlcyBvZiBBbWVyaWNhLiYjeEQ7TmF0aW9uYWwgQWNhZGVtaWVzIG9mIFNj
aWVuY2VzLCBFbmdpbmVlcmluZywgYW5kIE1lZGljaW5lLCBXYXNoaW5ndG9uLCBEQywgVW5pdGVk
IFN0YXRlcyBvZiBBbWVyaWNhLiYjeEQ7VW5pdmVyc2l0eSBvZiBQaXR0c2J1cmdoIEdyYWR1YXRl
IFNjaG9vbCBvZiBQdWJsaWMgSGVhbHRoLCBQaXR0c2J1cmdoLCBQZW5uc3lsdmFuaWEsIFVuaXRl
ZCBTdGF0ZXMgb2YgQW1lcmljYS4mI3hEO01SQyBDZW50cmUgZm9yIEdsb2JhbCBJbmZlY3Rpb3Vz
IERpc2Vhc2UgQW5hbHlzaXMsIFNjaG9vbCBvZiBQdWJsaWMgSGVhbHRoLCBJbXBlcmlhbCBDb2xs
ZWdlLCBMb25kb24sIFVuaXRlZCBLaW5nZG9tLiYjeEQ7SW5mbHVlbnphIERpdmlzaW9uLCBDZW50
ZXJzIGZvciBEaXNlYXNlIENvbnRyb2wgJmFtcDsgUHJldmVudGlvbiwgQXRsYW50YSwgR2Vvcmdp
YSwgVW5pdGVkIFN0YXRlcyBvZiBBbWVyaWNhLiYjeEQ7Rm9nYXJ0eSBJbnRlcm5hdGlvbmFsIENl
bnRlciwgTmF0aW9uYWwgSW5zdGl0dXRlcyBmb3IgSGVhbHRoLCBCZXRoZXNkYSwgTWFyeWxhbmQs
IFVuaXRlZCBTdGF0ZXMgb2YgQW1lcmljYS4mI3hEO0NlbnRyZSBmb3IgdGhlIE1hdGhlbWF0aWNh
bCBNb2RlbGxpbmcgb2YgSW5mZWN0aW91cyBEaXNlYXNlcywgTG9uZG9uIFNjaG9vbCBvZiBIeWdp
ZW5lICZhbXA7IFRyb3BpY2FsIE1lZGljaW5lLCBMb25kb24sIFVuaXRlZCBLaW5nZG9tLiYjeEQ7
Sm9obnMgSG9wa2lucyBDZW50ZXIgZm9yIEhlYWx0aCBTZWN1cml0eSwgSm9obnMgSG9wa2lucyBC
bG9vbWJlcmcgU2Nob29sIG9mIFB1YmxpYyBIZWFsdGgsIEJhbHRpbW9yZSwgTWFyeWxhbmQsIFVu
aXRlZCBTdGF0ZXMgb2YgQW1lcmljYS48L2F1dGgtYWRkcmVzcz48dGl0bGVzPjx0aXRsZT5SZWNv
bW1lbmRlZCByZXBvcnRpbmcgaXRlbXMgZm9yIGVwaWRlbWljIGZvcmVjYXN0aW5nIGFuZCBwcmVk
aWN0aW9uIHJlc2VhcmNoOiBUaGUgRVBJRk9SR0UgMjAyMCBndWlkZWxpbmVzPC90aXRsZT48c2Vj
b25kYXJ5LXRpdGxlPlBMb1MgTWVkPC9zZWNvbmRhcnktdGl0bGU+PC90aXRsZXM+PHBlcmlvZGlj
YWw+PGZ1bGwtdGl0bGU+UExvUyBNZWQ8L2Z1bGwtdGl0bGU+PC9wZXJpb2RpY2FsPjxwYWdlcz5l
MTAwMzc5MzwvcGFnZXM+PHZvbHVtZT4xODwvdm9sdW1lPjxudW1iZXI+MTA8L251bWJlcj48ZWRp
dGlvbj4yMDIxLzEwLzIwPC9lZGl0aW9uPjxrZXl3b3Jkcz48a2V5d29yZD5CaW9tZWRpY2FsIFJl
c2VhcmNoL21ldGhvZHMvKnN0YW5kYXJkczwva2V5d29yZD48a2V5d29yZD5DT1ZJRC0xOS8qZXBp
ZGVtaW9sb2d5PC9rZXl3b3JkPjxrZXl3b3JkPkNoZWNrbGlzdC9tZXRob2RzLypzdGFuZGFyZHM8
L2tleXdvcmQ+PGtleXdvcmQ+Q29tbXVuaWNhYmxlIERpc2Vhc2VzL2VwaWRlbWlvbG9neTwva2V5
d29yZD48a2V5d29yZD4qRXBpZGVtaWNzL3N0YXRpc3RpY3MgJmFtcDsgbnVtZXJpY2FsIGRhdGE8
L2tleXdvcmQ+PGtleXdvcmQ+Rm9yZWNhc3RpbmcvbWV0aG9kczwva2V5d29yZD48a2V5d29yZD5H
dWlkZWxpbmVzIGFzIFRvcGljLypzdGFuZGFyZHM8L2tleXdvcmQ+PGtleXdvcmQ+SHVtYW5zPC9r
ZXl3b3JkPjxrZXl3b3JkPlJlcHJvZHVjaWJpbGl0eSBvZiBSZXN1bHRzPC9rZXl3b3JkPjxrZXl3
b3JkPipSZXNlYXJjaCBEZXNpZ248L2tleXdvcmQ+PC9rZXl3b3Jkcz48ZGF0ZXM+PHllYXI+MjAy
MTwveWVhcj48cHViLWRhdGVzPjxkYXRlPk9jdDwvZGF0ZT48L3B1Yi1kYXRlcz48L2RhdGVzPjxp
c2JuPjE1NDktMTI3NyAoUHJpbnQpJiN4RDsxNTQ5LTEyNzc8L2lzYm4+PGFjY2Vzc2lvbi1udW0+
MzQ2NjU4MDU8L2FjY2Vzc2lvbi1udW0+PHVybHM+PC91cmxzPjxjdXN0b20yPlBNQzg1MjU3NTk8
L2N1c3RvbTI+PGVsZWN0cm9uaWMtcmVzb3VyY2UtbnVtPjEwLjEzNzEvam91cm5hbC5wbWVkLjEw
MDM3OTM8L2VsZWN0cm9uaWMtcmVzb3VyY2UtbnVtPjxyZW1vdGUtZGF0YWJhc2UtcHJvdmlkZXI+
TkxNPC9yZW1vdGUtZGF0YWJhc2UtcHJvdmlkZXI+PGxhbmd1YWdlPmVuZzwvbGFuZ3VhZ2U+PC9y
ZWNvcmQ+PC9DaXRlPjwvRW5kTm90ZT4A
</w:fldData>
        </w:fldChar>
      </w:r>
      <w:r w:rsidRPr="006D3DDE">
        <w:rPr>
          <w:rFonts w:ascii="Georgia" w:hAnsi="Georgia"/>
          <w:sz w:val="20"/>
          <w:szCs w:val="20"/>
        </w:rPr>
        <w:instrText xml:space="preserve"> ADDIN EN.CITE </w:instrText>
      </w:r>
      <w:r w:rsidRPr="006D3DDE">
        <w:rPr>
          <w:rFonts w:ascii="Georgia" w:hAnsi="Georgia"/>
          <w:sz w:val="20"/>
          <w:szCs w:val="20"/>
        </w:rPr>
        <w:fldChar w:fldCharType="begin">
          <w:fldData xml:space="preserve">PEVuZE5vdGU+PENpdGU+PEF1dGhvcj5Qb2xsZXR0PC9BdXRob3I+PFllYXI+MjAyMTwvWWVhcj48
UmVjTnVtPjE4NjM8L1JlY051bT48RGlzcGxheVRleHQ+PHN0eWxlIGZhY2U9InN1cGVyc2NyaXB0
Ij40PC9zdHlsZT48L0Rpc3BsYXlUZXh0PjxyZWNvcmQ+PHJlYy1udW1iZXI+MTg2MzwvcmVjLW51
bWJlcj48Zm9yZWlnbi1rZXlzPjxrZXkgYXBwPSJFTiIgZGItaWQ9Inp6MmQ1c2FwNTlkYXpyZWZ6
dDBwOXB4dzUwZTBldnBhd2V4cCIgdGltZXN0YW1wPSIxNjM3NjkzMTkzIj4xODYzPC9rZXk+PC9m
b3JlaWduLWtleXM+PHJlZi10eXBlIG5hbWU9IkpvdXJuYWwgQXJ0aWNsZSI+MTc8L3JlZi10eXBl
Pjxjb250cmlidXRvcnM+PGF1dGhvcnM+PGF1dGhvcj5Qb2xsZXR0LCBTLjwvYXV0aG9yPjxhdXRo
b3I+Sm9oYW5zc29uLCBNLiBBLjwvYXV0aG9yPjxhdXRob3I+UmVpY2gsIE4uIEcuPC9hdXRob3I+
PGF1dGhvcj5CcmV0dC1NYWpvciwgRC48L2F1dGhvcj48YXV0aG9yPkRlbCBWYWxsZSwgUy4gWS48
L2F1dGhvcj48YXV0aG9yPlZlbmthdHJhbWFuYW4sIFMuPC9hdXRob3I+PGF1dGhvcj5Mb3dlLCBS
LjwvYXV0aG9yPjxhdXRob3I+UG9yY28sIFQuPC9hdXRob3I+PGF1dGhvcj5CZXJyeSwgSS4gTS48
L2F1dGhvcj48YXV0aG9yPkRlc2hwYW5kZSwgQS48L2F1dGhvcj48YXV0aG9yPktyYWVtZXIsIE0u
IFUuIEcuPC9hdXRob3I+PGF1dGhvcj5CbGF6ZXMsIEQuIEwuPC9hdXRob3I+PGF1dGhvcj5QYW4t
Tmd1bSwgVy48L2F1dGhvcj48YXV0aG9yPlZlc3BpZ2lhbmksIEEuPC9hdXRob3I+PGF1dGhvcj5N
YXRlLCBTLiBFLjwvYXV0aG9yPjxhdXRob3I+U2lsYWwsIFMuIFAuPC9hdXRob3I+PGF1dGhvcj5L
YW5kdWxhLCBTLjwvYXV0aG9yPjxhdXRob3I+U2lwcHksIFIuPC9hdXRob3I+PGF1dGhvcj5RdWFu
ZGVsYWN5LCBULiBNLjwvYXV0aG9yPjxhdXRob3I+TW9yZ2FuLCBKLiBKLjwvYXV0aG9yPjxhdXRo
b3I+QmFsbCwgSi48L2F1dGhvcj48YXV0aG9yPk1vcnRvbiwgTC4gQy48L2F1dGhvcj48YXV0aG9y
PkFsdGhvdXNlLCBCLiBNLjwvYXV0aG9yPjxhdXRob3I+UGF2bGluLCBKLjwvYXV0aG9yPjxhdXRo
b3I+dmFuIFBhbmh1aXMsIFcuPC9hdXRob3I+PGF1dGhvcj5SaWxleSwgUy48L2F1dGhvcj48YXV0
aG9yPkJpZ2dlcnN0YWZmLCBNLjwvYXV0aG9yPjxhdXRob3I+Vmlib3VkLCBDLjwvYXV0aG9yPjxh
dXRob3I+QnJhZHksIE8uPC9hdXRob3I+PGF1dGhvcj5SaXZlcnMsIEMuPC9hdXRob3I+PC9hdXRo
b3JzPjwvY29udHJpYnV0b3JzPjxhdXRoLWFkZHJlc3M+V2FsdGVyIFJlZWQgQXJteSBJbnN0aXR1
dGUgb2YgUmVzZWFyY2gsIFNpbHZlciBTcHJpbmcsIE1hcnlsYW5kLCBVbml0ZWQgU3RhdGVzIG9m
IEFtZXJpY2EuJiN4RDtEaXZpc2lvbiBvZiBWZWN0b3ItQm9ybmUgRGlzZWFzZXMsIENlbnRlcnMg
Zm9yIERpc2Vhc2UgQ29udHJvbCAmYW1wOyBQcmV2ZW50aW9uLCBTYW4gSnVhbiwgUHVlcnRvIFJp
Y28sIFVuaXRlZCBTdGF0ZXMgb2YgQW1lcmljYS4mI3hEO1VuaXZlcnNpdHkgb2YgTWFzc2FjaHVz
ZXR0cy1BbWhlcnN0LCBTY2hvb2wgb2YgUHVibGljIEhlYWx0aCBhbmQgSGVhbHRoIFNjaWVuY2Vz
LCBBbWhlcnN0LCBNYXNzYWNodXNldHRzLCBVbml0ZWQgU3RhdGVzIG9mIEFtZXJpY2EuJiN4RDtV
bml2ZXJzaXR5IG9mIE5lYnJhc2thIE1lZGljYWwgQ2VudGVyLCBPbWFoYSwgTmVicmFza2EsIFVu
aXRlZCBTdGF0ZXMgb2YgQW1lcmljYS4mI3hEO0xvcyBBbGFtb3MgTmF0aW9uYWwgTGFib3JhdG9y
eSwgTG9zIEFsYW1vcywgTmV3IE1leGljbywgVW5pdGVkIFN0YXRlcyBvZiBBbWVyaWNhLiYjeEQ7
QmlvY29tcGxleGl0eSBJbnN0aXR1dGUgYW5kIEluaXRpYXRpdmUsIFVuaXZlcnNpdHkgb2YgVmly
Z2luaWEsIENoYXJsb3R0ZXN2aWxsZSwgVmlyZ2luaWEsIFVuaXRlZCBTdGF0ZXMgb2YgQW1lcmlj
YS4mI3hEO0NlbnRyZSBmb3IgTWF0aGVtYXRpY2FsIE1vZGVsbGluZyBvZiBJbmZlY3Rpb3VzIERp
c2Vhc2VzIGFuZCBDZW50cmUgb24gQ2xpbWF0ZSBDaGFuZ2UgYW5kIFBsYW5ldGFyeSBIZWFsdGgs
IExvbmRvbiBTY2hvb2wgb2YgSHlnaWVuZSAmYW1wOyBUcm9waWNhbCBNZWRpY2luZSwgTG9uZG9u
LCBVbml0ZWQgS2luZ2RvbS4mI3hEO0JhcmNlbG9uYSBJbnN0aXR1dGUgZm9yIEdsb2JhbCBIZWFs
dGgsIEJhcmNlbG9uYSwgU3BhaW4uJiN4RDtVbml2ZXJzaXR5IG9mIENhbGlmb3JuaWEgYXQgU2Fu
IEZyYW5jaXNjbywgU2FuIEZyYW5jaXNjbywgQ2FsaWZvcm5pYSwgVW5pdGVkIFN0YXRlcyBvZiBB
bWVyaWNhLiYjeEQ7RGVwYXJ0bWVudCBvZiBab29sb2d5LCBVbml2ZXJzaXR5IG9mIE94Zm9yZCwg
T3hmb3JkLCBVbml0ZWQgS2luZ2RvbS4mI3hEO0JpbGwgYW5kIE1lbGluZGEgR2F0ZXMgRm91bmRh
dGlvbiwgU2VhdHRsZSwgV2FzaGluZ3RvbiwgVW5pdGVkIFN0YXRlcyBvZiBBbWVyaWNhLiYjeEQ7
TWFoaWRvbC1PeGZvcmQgVHJvcGljYWwgTWVkaWNpbmUgUmVzZWFyY2ggVW5pdCBhbmQgRGVwYXJ0
bWVudCBvZiBUcm9waWNhbCBIeWdpZW5lLCBNYWhpZG9sIFVuaXZlcnNpdHksIFRoYWlsYW5kLiYj
eEQ7TmV0d29yayBTY2llbmNlIEluc3RpdHV0ZSwgTm9ydGhlYXN0ZXJuIFVuaXZlcnNpdHksIEJv
c3RvbiwgTWFzc2FjaHVzZXR0cywgVW5pdGVkIFN0YXRlcyBvZiBBbWVyaWNhLiYjeEQ7TW9kZWxs
aW5nIGFuZCBTaW11bGF0aW9uIEh1YiwgQWZyaWNhLCBEZXBhcnRtZW50IG9mIFN0YXRpc3RpY2Fs
IFNjaWVuY2VzLCBVbml2ZXJzaXR5IG9mIENhcGUgVG93biwgQ2FwZSBUb3duLCBTb3V0aCBBZnJp
Y2EuJiN4RDtDZW50cmUgZm9yIFRyb3BpY2FsIE1lZGljaW5lIGFuZCBHbG9iYWwgSGVhbHRoLCBO
dWZmaWVsZCBEZXBhcnRtZW50IG9mIE1lZGljaW5lLCBVbml2ZXJzaXR5IG9mIE94Zm9yZCwgT3hm
b3JkLCBVbml0ZWQgS2luZ2RvbS4mI3hEO0RlcGFydG1lbnQgb2YgRW52aXJvbm1lbnRhbCBIZWFs
dGggU2NpZW5jZXMsIE1haWxtYW4gU2Nob29sIG9mIFB1YmxpYyBIZWFsdGgsIENvbHVtYmlhIFVu
aXZlcnNpdHksIE5ldyBZb3JrIENpdHksIE5ldyBZb3JrLCBVbml0ZWQgU3RhdGVzIG9mIEFtZXJp
Y2EuJiN4RDtJbnN0aXR1dGUgZm9yIEdsb2JhbCBIZWFsdGggYW5kIFRyYW5zbGF0aW9uYWwgU2Np
ZW5jZSwgU3RhdGUgVW5pdmVyc2l0eSBvZiBOZXcgWW9yayBVcHN0YXRlIE1lZGljYWwgVW5pdmVy
c2l0eSwgU3lyYWN1c2UsIE5ldyBZb3JrLCBVbml0ZWQgU3RhdGVzIG9mIEFtZXJpY2EuJiN4RDtD
YXRob2xpYyBVbml2ZXJzaXR5IG9mIEFtZXJpY2EsIFdhc2hpbmd0b24sIERDLCBVbml0ZWQgU3Rh
dGVzIG9mIEFtZXJpY2EuJiN4RDtVLlMuIEFybXkgUHVibGljIEhlYWx0aCBDZW50ZXIsIEVkZ2V3
b29kLCBNYXJ5bGFuZCwgVW5pdGVkIFN0YXRlcyBvZiBBbWVyaWNhLiYjeEQ7QXJtZWQgRm9yY2Vz
IEhlYWx0aCBTdXJ2ZWlsbGFuY2UgRGl2aXNpb24sIEdsb2JhbCBFbWVyZ2luZyBJbmZlY3Rpb25z
IFN1cnZlaWxsYW5jZSwgU2lsdmVyIFNwcmluZywgTWFyeWxhbmQsIFVuaXRlZCBTdGF0ZXMgb2Yg
QW1lcmljYS4mI3hEO0dlb3JnZSBXYXNoaW5ndG9uIFVuaXZlcnNpdHksIE1pbGtlbiBJbnN0aXR1
dGUgU2Nob29sIG9mIFB1YmxpYyBIZWFsdGgsIFdhc2hpbmd0b24sIERDLCBVbml0ZWQgU3RhdGVz
IG9mIEFtZXJpY2EuJiN4RDtVbml2ZXJzaXR5IG9mIFdhc2hpbmd0b24sIFNlYXR0bGUsIFdhc2hp
bmd0b24sIFVuaXRlZCBTdGF0ZXMgb2YgQW1lcmljYS4mI3hEO0luc3RpdHV0ZSBmb3IgRGlzZWFz
ZSBNb2RlbGluZywgQmVsbGV2dWUsIFdhc2hpbmd0b24sIFVuaXRlZCBTdGF0ZXMgb2YgQW1lcmlj
YS4mI3hEO05ldyBNZXhpY28gU3RhdGUgVW5pdmVyc2l0eSwgTGFzIENydWNlcywgTmV3IE1leGlj
bywgVW5pdGVkIFN0YXRlcyBvZiBBbWVyaWNhLiYjeEQ7TmF0aW9uYWwgQWNhZGVtaWVzIG9mIFNj
aWVuY2VzLCBFbmdpbmVlcmluZywgYW5kIE1lZGljaW5lLCBXYXNoaW5ndG9uLCBEQywgVW5pdGVk
IFN0YXRlcyBvZiBBbWVyaWNhLiYjeEQ7VW5pdmVyc2l0eSBvZiBQaXR0c2J1cmdoIEdyYWR1YXRl
IFNjaG9vbCBvZiBQdWJsaWMgSGVhbHRoLCBQaXR0c2J1cmdoLCBQZW5uc3lsdmFuaWEsIFVuaXRl
ZCBTdGF0ZXMgb2YgQW1lcmljYS4mI3hEO01SQyBDZW50cmUgZm9yIEdsb2JhbCBJbmZlY3Rpb3Vz
IERpc2Vhc2UgQW5hbHlzaXMsIFNjaG9vbCBvZiBQdWJsaWMgSGVhbHRoLCBJbXBlcmlhbCBDb2xs
ZWdlLCBMb25kb24sIFVuaXRlZCBLaW5nZG9tLiYjeEQ7SW5mbHVlbnphIERpdmlzaW9uLCBDZW50
ZXJzIGZvciBEaXNlYXNlIENvbnRyb2wgJmFtcDsgUHJldmVudGlvbiwgQXRsYW50YSwgR2Vvcmdp
YSwgVW5pdGVkIFN0YXRlcyBvZiBBbWVyaWNhLiYjeEQ7Rm9nYXJ0eSBJbnRlcm5hdGlvbmFsIENl
bnRlciwgTmF0aW9uYWwgSW5zdGl0dXRlcyBmb3IgSGVhbHRoLCBCZXRoZXNkYSwgTWFyeWxhbmQs
IFVuaXRlZCBTdGF0ZXMgb2YgQW1lcmljYS4mI3hEO0NlbnRyZSBmb3IgdGhlIE1hdGhlbWF0aWNh
bCBNb2RlbGxpbmcgb2YgSW5mZWN0aW91cyBEaXNlYXNlcywgTG9uZG9uIFNjaG9vbCBvZiBIeWdp
ZW5lICZhbXA7IFRyb3BpY2FsIE1lZGljaW5lLCBMb25kb24sIFVuaXRlZCBLaW5nZG9tLiYjeEQ7
Sm9obnMgSG9wa2lucyBDZW50ZXIgZm9yIEhlYWx0aCBTZWN1cml0eSwgSm9obnMgSG9wa2lucyBC
bG9vbWJlcmcgU2Nob29sIG9mIFB1YmxpYyBIZWFsdGgsIEJhbHRpbW9yZSwgTWFyeWxhbmQsIFVu
aXRlZCBTdGF0ZXMgb2YgQW1lcmljYS48L2F1dGgtYWRkcmVzcz48dGl0bGVzPjx0aXRsZT5SZWNv
bW1lbmRlZCByZXBvcnRpbmcgaXRlbXMgZm9yIGVwaWRlbWljIGZvcmVjYXN0aW5nIGFuZCBwcmVk
aWN0aW9uIHJlc2VhcmNoOiBUaGUgRVBJRk9SR0UgMjAyMCBndWlkZWxpbmVzPC90aXRsZT48c2Vj
b25kYXJ5LXRpdGxlPlBMb1MgTWVkPC9zZWNvbmRhcnktdGl0bGU+PC90aXRsZXM+PHBlcmlvZGlj
YWw+PGZ1bGwtdGl0bGU+UExvUyBNZWQ8L2Z1bGwtdGl0bGU+PC9wZXJpb2RpY2FsPjxwYWdlcz5l
MTAwMzc5MzwvcGFnZXM+PHZvbHVtZT4xODwvdm9sdW1lPjxudW1iZXI+MTA8L251bWJlcj48ZWRp
dGlvbj4yMDIxLzEwLzIwPC9lZGl0aW9uPjxrZXl3b3Jkcz48a2V5d29yZD5CaW9tZWRpY2FsIFJl
c2VhcmNoL21ldGhvZHMvKnN0YW5kYXJkczwva2V5d29yZD48a2V5d29yZD5DT1ZJRC0xOS8qZXBp
ZGVtaW9sb2d5PC9rZXl3b3JkPjxrZXl3b3JkPkNoZWNrbGlzdC9tZXRob2RzLypzdGFuZGFyZHM8
L2tleXdvcmQ+PGtleXdvcmQ+Q29tbXVuaWNhYmxlIERpc2Vhc2VzL2VwaWRlbWlvbG9neTwva2V5
d29yZD48a2V5d29yZD4qRXBpZGVtaWNzL3N0YXRpc3RpY3MgJmFtcDsgbnVtZXJpY2FsIGRhdGE8
L2tleXdvcmQ+PGtleXdvcmQ+Rm9yZWNhc3RpbmcvbWV0aG9kczwva2V5d29yZD48a2V5d29yZD5H
dWlkZWxpbmVzIGFzIFRvcGljLypzdGFuZGFyZHM8L2tleXdvcmQ+PGtleXdvcmQ+SHVtYW5zPC9r
ZXl3b3JkPjxrZXl3b3JkPlJlcHJvZHVjaWJpbGl0eSBvZiBSZXN1bHRzPC9rZXl3b3JkPjxrZXl3
b3JkPipSZXNlYXJjaCBEZXNpZ248L2tleXdvcmQ+PC9rZXl3b3Jkcz48ZGF0ZXM+PHllYXI+MjAy
MTwveWVhcj48cHViLWRhdGVzPjxkYXRlPk9jdDwvZGF0ZT48L3B1Yi1kYXRlcz48L2RhdGVzPjxp
c2JuPjE1NDktMTI3NyAoUHJpbnQpJiN4RDsxNTQ5LTEyNzc8L2lzYm4+PGFjY2Vzc2lvbi1udW0+
MzQ2NjU4MDU8L2FjY2Vzc2lvbi1udW0+PHVybHM+PC91cmxzPjxjdXN0b20yPlBNQzg1MjU3NTk8
L2N1c3RvbTI+PGVsZWN0cm9uaWMtcmVzb3VyY2UtbnVtPjEwLjEzNzEvam91cm5hbC5wbWVkLjEw
MDM3OTM8L2VsZWN0cm9uaWMtcmVzb3VyY2UtbnVtPjxyZW1vdGUtZGF0YWJhc2UtcHJvdmlkZXI+
TkxNPC9yZW1vdGUtZGF0YWJhc2UtcHJvdmlkZXI+PGxhbmd1YWdlPmVuZzwvbGFuZ3VhZ2U+PC9y
ZWNvcmQ+PC9DaXRlPjwvRW5kTm90ZT4A
</w:fldData>
        </w:fldChar>
      </w:r>
      <w:r w:rsidRPr="006D3DDE">
        <w:rPr>
          <w:rFonts w:ascii="Georgia" w:hAnsi="Georgia"/>
          <w:sz w:val="20"/>
          <w:szCs w:val="20"/>
        </w:rPr>
        <w:instrText xml:space="preserve"> ADDIN EN.CITE.DATA </w:instrText>
      </w:r>
      <w:r w:rsidRPr="006D3DDE">
        <w:rPr>
          <w:rFonts w:ascii="Georgia" w:hAnsi="Georgia"/>
          <w:sz w:val="20"/>
          <w:szCs w:val="20"/>
        </w:rPr>
      </w:r>
      <w:r w:rsidRPr="006D3DDE">
        <w:rPr>
          <w:rFonts w:ascii="Georgia" w:hAnsi="Georgia"/>
          <w:sz w:val="20"/>
          <w:szCs w:val="20"/>
        </w:rPr>
        <w:fldChar w:fldCharType="end"/>
      </w:r>
      <w:r w:rsidRPr="006D3DDE">
        <w:rPr>
          <w:rFonts w:ascii="Georgia" w:hAnsi="Georgia"/>
          <w:sz w:val="20"/>
          <w:szCs w:val="20"/>
        </w:rPr>
      </w:r>
      <w:r w:rsidRPr="006D3DDE">
        <w:rPr>
          <w:rFonts w:ascii="Georgia" w:hAnsi="Georgia"/>
          <w:sz w:val="20"/>
          <w:szCs w:val="20"/>
        </w:rPr>
        <w:fldChar w:fldCharType="separate"/>
      </w:r>
      <w:r w:rsidRPr="006D3DDE">
        <w:rPr>
          <w:rFonts w:ascii="Georgia" w:hAnsi="Georgia"/>
          <w:noProof/>
          <w:sz w:val="20"/>
          <w:szCs w:val="20"/>
          <w:vertAlign w:val="superscript"/>
        </w:rPr>
        <w:t>4</w:t>
      </w:r>
      <w:r w:rsidRPr="006D3DDE">
        <w:rPr>
          <w:rFonts w:ascii="Georgia" w:hAnsi="Georgia"/>
          <w:sz w:val="20"/>
          <w:szCs w:val="20"/>
        </w:rPr>
        <w:fldChar w:fldCharType="end"/>
      </w:r>
      <w:r w:rsidRPr="006D3DDE">
        <w:rPr>
          <w:rFonts w:ascii="Georgia" w:hAnsi="Georgia"/>
          <w:sz w:val="20"/>
          <w:szCs w:val="20"/>
        </w:rPr>
        <w:t xml:space="preserve"> In addition, the following principles can be used to assess the model.</w:t>
      </w:r>
    </w:p>
    <w:p w14:paraId="703B2A31" w14:textId="594B529E" w:rsidR="006D3DDE" w:rsidRDefault="006D3DDE" w:rsidP="00EB3403">
      <w:pPr>
        <w:spacing w:after="0" w:line="240" w:lineRule="auto"/>
        <w:jc w:val="both"/>
        <w:rPr>
          <w:rFonts w:ascii="Georgia" w:hAnsi="Georgia"/>
          <w:b/>
          <w:sz w:val="20"/>
          <w:szCs w:val="20"/>
        </w:rPr>
      </w:pPr>
    </w:p>
    <w:p w14:paraId="39AD57C2" w14:textId="4A0C7795" w:rsidR="006D3DDE" w:rsidRPr="006D3DDE" w:rsidRDefault="006D3DDE" w:rsidP="006D3DDE">
      <w:pPr>
        <w:spacing w:after="0" w:line="240" w:lineRule="auto"/>
        <w:jc w:val="both"/>
        <w:rPr>
          <w:rFonts w:ascii="Georgia" w:hAnsi="Georgia"/>
          <w:b/>
          <w:i/>
          <w:iCs/>
          <w:sz w:val="20"/>
          <w:szCs w:val="20"/>
        </w:rPr>
      </w:pPr>
      <w:r w:rsidRPr="006D3DDE">
        <w:rPr>
          <w:rFonts w:ascii="Georgia" w:hAnsi="Georgia"/>
          <w:i/>
          <w:iCs/>
          <w:sz w:val="20"/>
          <w:szCs w:val="20"/>
        </w:rPr>
        <w:t>The team</w:t>
      </w:r>
    </w:p>
    <w:p w14:paraId="0582D82A" w14:textId="62106FFA" w:rsidR="00EB3403" w:rsidRPr="006D3DDE" w:rsidRDefault="006D3DDE" w:rsidP="006D3DDE">
      <w:pPr>
        <w:spacing w:after="0" w:line="240" w:lineRule="auto"/>
        <w:jc w:val="both"/>
        <w:rPr>
          <w:rFonts w:ascii="Georgia" w:hAnsi="Georgia"/>
          <w:sz w:val="20"/>
          <w:szCs w:val="20"/>
        </w:rPr>
      </w:pPr>
      <w:r>
        <w:rPr>
          <w:rFonts w:ascii="Georgia" w:hAnsi="Georgia"/>
          <w:sz w:val="20"/>
          <w:szCs w:val="20"/>
        </w:rPr>
        <w:t xml:space="preserve">    </w:t>
      </w:r>
      <w:r w:rsidRPr="006D3DDE">
        <w:rPr>
          <w:rFonts w:ascii="Georgia" w:hAnsi="Georgia"/>
          <w:sz w:val="20"/>
          <w:szCs w:val="20"/>
        </w:rPr>
        <w:t>A multidisciplinary team with modellers, medical experts and people with field and other experience is ideal (but not essential) for modelling studies, to ensure that assumptions used in the model are correct.</w:t>
      </w:r>
    </w:p>
    <w:p w14:paraId="0BEB441C" w14:textId="6D510D59" w:rsidR="0069267A" w:rsidRDefault="0069267A" w:rsidP="0069267A">
      <w:pPr>
        <w:tabs>
          <w:tab w:val="left" w:pos="142"/>
        </w:tabs>
        <w:spacing w:after="0" w:line="240" w:lineRule="auto"/>
        <w:rPr>
          <w:rFonts w:ascii="Georgia" w:eastAsia="Times New Roman Uni" w:hAnsi="Georgia" w:cs="Times New Roman"/>
          <w:b/>
          <w:bCs/>
          <w:sz w:val="16"/>
        </w:rPr>
      </w:pPr>
    </w:p>
    <w:p w14:paraId="5979F948" w14:textId="37148633" w:rsidR="006D3DDE" w:rsidRDefault="006D3DDE" w:rsidP="006D3DDE">
      <w:pPr>
        <w:tabs>
          <w:tab w:val="left" w:pos="142"/>
        </w:tabs>
        <w:spacing w:after="0" w:line="240" w:lineRule="auto"/>
        <w:jc w:val="both"/>
        <w:rPr>
          <w:rFonts w:ascii="Georgia" w:hAnsi="Georgia"/>
          <w:i/>
          <w:iCs/>
          <w:sz w:val="20"/>
          <w:szCs w:val="20"/>
        </w:rPr>
      </w:pPr>
      <w:r w:rsidRPr="006D3DDE">
        <w:rPr>
          <w:rFonts w:ascii="Georgia" w:hAnsi="Georgia"/>
          <w:i/>
          <w:iCs/>
          <w:sz w:val="20"/>
          <w:szCs w:val="20"/>
        </w:rPr>
        <w:t>General methodology</w:t>
      </w:r>
    </w:p>
    <w:p w14:paraId="296D1930" w14:textId="74F1B969" w:rsidR="006D3DDE" w:rsidRDefault="006D3DDE" w:rsidP="006D3DDE">
      <w:pPr>
        <w:tabs>
          <w:tab w:val="left" w:pos="142"/>
        </w:tabs>
        <w:spacing w:after="0" w:line="240" w:lineRule="auto"/>
        <w:jc w:val="both"/>
        <w:rPr>
          <w:rFonts w:ascii="Georgia" w:hAnsi="Georgia"/>
          <w:sz w:val="20"/>
          <w:szCs w:val="20"/>
        </w:rPr>
      </w:pPr>
      <w:r>
        <w:rPr>
          <w:rFonts w:ascii="Georgia" w:hAnsi="Georgia"/>
          <w:sz w:val="20"/>
          <w:szCs w:val="20"/>
        </w:rPr>
        <w:t xml:space="preserve">    </w:t>
      </w:r>
      <w:r w:rsidRPr="006D3DDE">
        <w:rPr>
          <w:rFonts w:ascii="Georgia" w:hAnsi="Georgia"/>
          <w:sz w:val="20"/>
          <w:szCs w:val="20"/>
        </w:rPr>
        <w:t xml:space="preserve">Have the aims clearly been stated? Is the type of modelling approach specified, justified and referenced? Is the model design, verification and validation </w:t>
      </w:r>
      <w:r w:rsidRPr="006D3DDE">
        <w:rPr>
          <w:rFonts w:ascii="Georgia" w:hAnsi="Georgia"/>
          <w:sz w:val="20"/>
          <w:szCs w:val="20"/>
        </w:rPr>
        <w:t>described? A model schematic or diagram and table of parameters in the model with references for data sources should be provided, as well as differential equations (for SEIR models) used in the model. The start and end date for the modelled outputs is required and should be justified. The statistical or modelling methods should be appropriate for the research question and referenced. The limitations, biases, uncertainty and their management should be described and addressed. Ideally the model code should be available.</w:t>
      </w:r>
    </w:p>
    <w:p w14:paraId="2E02167A" w14:textId="77777777" w:rsidR="006D3DDE" w:rsidRDefault="006D3DDE" w:rsidP="006D3DDE">
      <w:pPr>
        <w:tabs>
          <w:tab w:val="left" w:pos="142"/>
        </w:tabs>
        <w:spacing w:after="0" w:line="240" w:lineRule="auto"/>
        <w:jc w:val="both"/>
        <w:rPr>
          <w:u w:val="single"/>
        </w:rPr>
      </w:pPr>
    </w:p>
    <w:p w14:paraId="7862F28B" w14:textId="7DCA1D4C" w:rsidR="006D3DDE" w:rsidRDefault="006D3DDE" w:rsidP="006D3DDE">
      <w:pPr>
        <w:tabs>
          <w:tab w:val="left" w:pos="142"/>
        </w:tabs>
        <w:spacing w:after="0" w:line="240" w:lineRule="auto"/>
        <w:jc w:val="both"/>
        <w:rPr>
          <w:rFonts w:ascii="Georgia" w:hAnsi="Georgia"/>
          <w:i/>
          <w:iCs/>
          <w:sz w:val="20"/>
          <w:szCs w:val="20"/>
        </w:rPr>
      </w:pPr>
      <w:r w:rsidRPr="006D3DDE">
        <w:rPr>
          <w:rFonts w:ascii="Georgia" w:hAnsi="Georgia"/>
          <w:i/>
          <w:iCs/>
          <w:sz w:val="20"/>
          <w:szCs w:val="20"/>
        </w:rPr>
        <w:t>Population</w:t>
      </w:r>
    </w:p>
    <w:p w14:paraId="0D65B516" w14:textId="7E57632F" w:rsidR="006D3DDE" w:rsidRDefault="006D3DDE" w:rsidP="006D3DDE">
      <w:pPr>
        <w:tabs>
          <w:tab w:val="left" w:pos="142"/>
        </w:tabs>
        <w:spacing w:after="0" w:line="240" w:lineRule="auto"/>
        <w:jc w:val="both"/>
        <w:rPr>
          <w:rFonts w:ascii="Georgia" w:hAnsi="Georgia"/>
          <w:sz w:val="20"/>
          <w:szCs w:val="20"/>
        </w:rPr>
      </w:pPr>
      <w:r>
        <w:rPr>
          <w:rFonts w:ascii="Georgia" w:hAnsi="Georgia"/>
          <w:sz w:val="20"/>
          <w:szCs w:val="20"/>
        </w:rPr>
        <w:t xml:space="preserve">    </w:t>
      </w:r>
      <w:r w:rsidRPr="006D3DDE">
        <w:rPr>
          <w:rFonts w:ascii="Georgia" w:hAnsi="Georgia"/>
          <w:sz w:val="20"/>
          <w:szCs w:val="20"/>
        </w:rPr>
        <w:t xml:space="preserve">Have the population characteristics, such as age structure, been adequately reflected in the model? This is important because COVID-19 case fatality is highly age dependent, so a country with an ageing population will be more severely affected than a country with a young population. How does the model factor in the mixing of people? Some models assume homogenous mixing, but this is not realistic, because mixing is variable. In SEIR modelling, a who-acquires-infection-from-who matrix may be used, which estimates the degree of contact between people by age group. </w:t>
      </w:r>
      <w:r w:rsidRPr="006D3DDE">
        <w:rPr>
          <w:rFonts w:ascii="Georgia" w:hAnsi="Georgia"/>
          <w:sz w:val="20"/>
          <w:szCs w:val="20"/>
        </w:rPr>
        <w:fldChar w:fldCharType="begin"/>
      </w:r>
      <w:r w:rsidRPr="006D3DDE">
        <w:rPr>
          <w:rFonts w:ascii="Georgia" w:hAnsi="Georgia"/>
          <w:sz w:val="20"/>
          <w:szCs w:val="20"/>
        </w:rPr>
        <w:instrText xml:space="preserve"> ADDIN EN.CITE &lt;EndNote&gt;&lt;Cite&gt;&lt;Author&gt;Prem&lt;/Author&gt;&lt;Year&gt;2017&lt;/Year&gt;&lt;RecNum&gt;1076&lt;/RecNum&gt;&lt;DisplayText&gt;&lt;style face="superscript"&gt;5&lt;/style&gt;&lt;/DisplayText&gt;&lt;record&gt;&lt;rec-number&gt;1076&lt;/rec-number&gt;&lt;foreign-keys&gt;&lt;key app="EN" db-id="zz2d5sap59dazrefzt0p9pxw50e0evpawexp" timestamp="1587241778"&gt;1076&lt;/key&gt;&lt;/foreign-keys&gt;&lt;ref-type name="Journal Article"&gt;17&lt;/ref-type&gt;&lt;contributors&gt;&lt;authors&gt;&lt;author&gt;Prem, K. Auid-Orcid http orcid org X.&lt;/author&gt;&lt;author&gt;Cook, A. R. Auid-Orcid http orcid org&lt;/author&gt;&lt;author&gt;Jit, M. Auid-Orcid http orcid org&lt;/author&gt;&lt;/authors&gt;&lt;translated-authors&gt;&lt;author&gt;P. LoS Comput Biol&lt;/author&gt;&lt;/translated-authors&gt;&lt;/contributors&gt;&lt;auth-address&gt;Saw Swee Hock School of Public Health, National University of Singapore and National University Health System, Singapore, Singapore. FAU - Cook, Alex R&amp;#xD;Saw Swee Hock School of Public Health, National University of Singapore and National University Health System, Singapore, Singapore.&amp;#xD;Program in Health Services and Systems Research, Duke-NUS Graduate Medical School, Singapore, Singapore.&amp;#xD;Department of Statistics and Applied Probability, National University of Singapore, Singapore, Singapore. FAU - Jit, Mark&amp;#xD;Department of Infectious Disease Epidemiology, London School of Hygiene &amp;amp; Tropical Medicine, London, United Kingdom.&amp;#xD;Modelling and Economics Unit, Health Protection Agency Centre for Infections, London, United Kingdom.&lt;/auth-address&gt;&lt;titles&gt;&lt;title&gt;Projecting social contact matrices in 152 countries using contact surveys and demographic data&lt;/title&gt;&lt;secondary-title&gt;PLOS Computational Biology&lt;/secondary-title&gt;&lt;/titles&gt;&lt;periodical&gt;&lt;full-title&gt;PLOS Computational Biology&lt;/full-title&gt;&lt;/periodical&gt;&lt;pages&gt;1553-7358&lt;/pages&gt;&lt;volume&gt;13&lt;/volume&gt;&lt;number&gt;9&lt;/number&gt;&lt;dates&gt;&lt;year&gt;2017&lt;/year&gt;&lt;/dates&gt;&lt;urls&gt;&lt;/urls&gt;&lt;remote-database-provider&gt;2017 Sep&lt;/remote-database-provider&gt;&lt;language&gt;eng&lt;/language&gt;&lt;/record&gt;&lt;/Cite&gt;&lt;/EndNote&gt;</w:instrText>
      </w:r>
      <w:r w:rsidRPr="006D3DDE">
        <w:rPr>
          <w:rFonts w:ascii="Georgia" w:hAnsi="Georgia"/>
          <w:sz w:val="20"/>
          <w:szCs w:val="20"/>
        </w:rPr>
        <w:fldChar w:fldCharType="separate"/>
      </w:r>
      <w:r w:rsidRPr="006D3DDE">
        <w:rPr>
          <w:rFonts w:ascii="Georgia" w:hAnsi="Georgia"/>
          <w:noProof/>
          <w:sz w:val="20"/>
          <w:szCs w:val="20"/>
          <w:vertAlign w:val="superscript"/>
        </w:rPr>
        <w:t>5</w:t>
      </w:r>
      <w:r w:rsidRPr="006D3DDE">
        <w:rPr>
          <w:rFonts w:ascii="Georgia" w:hAnsi="Georgia"/>
          <w:sz w:val="20"/>
          <w:szCs w:val="20"/>
        </w:rPr>
        <w:fldChar w:fldCharType="end"/>
      </w:r>
    </w:p>
    <w:p w14:paraId="744E32BB" w14:textId="77777777" w:rsidR="00AE6218" w:rsidRDefault="00AE6218" w:rsidP="00481D69">
      <w:pPr>
        <w:tabs>
          <w:tab w:val="left" w:pos="142"/>
        </w:tabs>
        <w:spacing w:after="0" w:line="240" w:lineRule="auto"/>
        <w:jc w:val="both"/>
        <w:rPr>
          <w:rFonts w:ascii="Georgia" w:hAnsi="Georgia"/>
          <w:i/>
          <w:iCs/>
          <w:sz w:val="20"/>
          <w:szCs w:val="20"/>
        </w:rPr>
      </w:pPr>
    </w:p>
    <w:p w14:paraId="75531820" w14:textId="70AB3CF3" w:rsidR="006D3DDE" w:rsidRDefault="006D3DDE" w:rsidP="00481D69">
      <w:pPr>
        <w:tabs>
          <w:tab w:val="left" w:pos="142"/>
        </w:tabs>
        <w:spacing w:after="0" w:line="240" w:lineRule="auto"/>
        <w:jc w:val="both"/>
        <w:rPr>
          <w:rFonts w:ascii="Georgia" w:hAnsi="Georgia"/>
          <w:i/>
          <w:iCs/>
          <w:sz w:val="20"/>
          <w:szCs w:val="20"/>
        </w:rPr>
      </w:pPr>
      <w:r w:rsidRPr="00481D69">
        <w:rPr>
          <w:rFonts w:ascii="Georgia" w:hAnsi="Georgia"/>
          <w:i/>
          <w:iCs/>
          <w:sz w:val="20"/>
          <w:szCs w:val="20"/>
        </w:rPr>
        <w:t>Pathogen</w:t>
      </w:r>
    </w:p>
    <w:p w14:paraId="318CB580" w14:textId="1BF61449" w:rsidR="00481D69" w:rsidRDefault="00481D69" w:rsidP="00481D69">
      <w:pPr>
        <w:tabs>
          <w:tab w:val="left" w:pos="142"/>
        </w:tabs>
        <w:spacing w:after="0" w:line="240" w:lineRule="auto"/>
        <w:jc w:val="both"/>
        <w:rPr>
          <w:rFonts w:ascii="Georgia" w:hAnsi="Georgia"/>
          <w:sz w:val="20"/>
          <w:szCs w:val="20"/>
        </w:rPr>
      </w:pPr>
      <w:r>
        <w:rPr>
          <w:rFonts w:ascii="Georgia" w:hAnsi="Georgia"/>
          <w:sz w:val="20"/>
          <w:szCs w:val="20"/>
        </w:rPr>
        <w:t xml:space="preserve">    </w:t>
      </w:r>
      <w:r w:rsidRPr="00481D69">
        <w:rPr>
          <w:rFonts w:ascii="Georgia" w:hAnsi="Georgia"/>
          <w:sz w:val="20"/>
          <w:szCs w:val="20"/>
        </w:rPr>
        <w:t xml:space="preserve">Have the researchers correctly estimated disease parameters such as the incubation period, serial interval and duration of viral shedding? The incubation period matters, as infections with a short incubation period cause epidemic growth more rapidly. Do they assume viral shedding to be a constant function over the infectious period, or use an exponential decline (the latter being more correct for SARS-COV-2 </w:t>
      </w:r>
      <w:r w:rsidRPr="00481D69">
        <w:rPr>
          <w:rFonts w:ascii="Georgia" w:hAnsi="Georgia"/>
          <w:sz w:val="20"/>
          <w:szCs w:val="20"/>
        </w:rPr>
        <w:fldChar w:fldCharType="begin"/>
      </w:r>
      <w:r w:rsidRPr="00481D69">
        <w:rPr>
          <w:rFonts w:ascii="Georgia" w:hAnsi="Georgia"/>
          <w:sz w:val="20"/>
          <w:szCs w:val="20"/>
        </w:rPr>
        <w:instrText xml:space="preserve"> ADDIN EN.CITE &lt;EndNote&gt;&lt;Cite&gt;&lt;Author&gt;He&lt;/Author&gt;&lt;Year&gt;2020&lt;/Year&gt;&lt;RecNum&gt;413&lt;/RecNum&gt;&lt;DisplayText&gt;&lt;style face="superscript"&gt;6&lt;/style&gt;&lt;/DisplayText&gt;&lt;record&gt;&lt;rec-number&gt;413&lt;/rec-number&gt;&lt;foreign-keys&gt;&lt;key app="EN" db-id="zz2d5sap59dazrefzt0p9pxw50e0evpawexp" timestamp="1587079118"&gt;413&lt;/key&gt;&lt;/foreign-keys&gt;&lt;ref-type name="Journal Article"&gt;17&lt;/ref-type&gt;&lt;contributors&gt;&lt;authors&gt;&lt;author&gt;He, Xi&lt;/author&gt;&lt;author&gt;Lau, Eric H. Y.&lt;/author&gt;&lt;author&gt;Wu, Peng&lt;/author&gt;&lt;author&gt;Deng, Xilong&lt;/author&gt;&lt;author&gt;Wang, Jian&lt;/author&gt;&lt;author&gt;Hao, Xinxin&lt;/author&gt;&lt;author&gt;Lau, Yiu Chung&lt;/author&gt;&lt;author&gt;Wong, Jessica Y.&lt;/author&gt;&lt;author&gt;Guan, Yujuan&lt;/author&gt;&lt;author&gt;Tan, Xinghua&lt;/author&gt;&lt;author&gt;Mo, Xiaoneng&lt;/author&gt;&lt;author&gt;Chen, Yanqing&lt;/author&gt;&lt;author&gt;Liao, Baolin&lt;/author&gt;&lt;author&gt;Chen, Weilie&lt;/author&gt;&lt;author&gt;Hu, Fengyu&lt;/author&gt;&lt;author&gt;Zhang, Qing&lt;/author&gt;&lt;author&gt;Zhong, Mingqiu&lt;/author&gt;&lt;author&gt;Wu, Yanrong&lt;/author&gt;&lt;author&gt;Zhao, Lingzhai&lt;/author&gt;&lt;author&gt;Zhang, Fuchun&lt;/author&gt;&lt;author&gt;Cowling, Benjamin J.&lt;/author&gt;&lt;author&gt;Li, Fang&lt;/author&gt;&lt;author&gt;Leung, Gabriel M.&lt;/author&gt;&lt;/authors&gt;&lt;/contributors&gt;&lt;titles&gt;&lt;title&gt;Temporal dynamics in viral shedding and transmissibility of COVID-19&lt;/title&gt;&lt;secondary-title&gt;Nature Medicine&lt;/secondary-title&gt;&lt;/titles&gt;&lt;periodical&gt;&lt;full-title&gt;Nature Medicine&lt;/full-title&gt;&lt;/periodical&gt;&lt;pages&gt;672-675&lt;/pages&gt;&lt;volume&gt;26&lt;/volume&gt;&lt;number&gt;5&lt;/number&gt;&lt;dates&gt;&lt;year&gt;2020&lt;/year&gt;&lt;pub-dates&gt;&lt;date&gt;2020/04/15&lt;/date&gt;&lt;/pub-dates&gt;&lt;/dates&gt;&lt;isbn&gt;1546-170X&lt;/isbn&gt;&lt;urls&gt;&lt;related-urls&gt;&lt;url&gt;https://doi.org/10.1038/s41591-020-0869-5&lt;/url&gt;&lt;/related-urls&gt;&lt;/urls&gt;&lt;electronic-resource-num&gt;10.1038/s41591-020-0869-5&lt;/electronic-resource-num&gt;&lt;/record&gt;&lt;/Cite&gt;&lt;/EndNote&gt;</w:instrText>
      </w:r>
      <w:r w:rsidRPr="00481D69">
        <w:rPr>
          <w:rFonts w:ascii="Georgia" w:hAnsi="Georgia"/>
          <w:sz w:val="20"/>
          <w:szCs w:val="20"/>
        </w:rPr>
        <w:fldChar w:fldCharType="separate"/>
      </w:r>
      <w:r w:rsidRPr="00481D69">
        <w:rPr>
          <w:rFonts w:ascii="Georgia" w:hAnsi="Georgia"/>
          <w:noProof/>
          <w:sz w:val="20"/>
          <w:szCs w:val="20"/>
          <w:vertAlign w:val="superscript"/>
        </w:rPr>
        <w:t>6</w:t>
      </w:r>
      <w:r w:rsidRPr="00481D69">
        <w:rPr>
          <w:rFonts w:ascii="Georgia" w:hAnsi="Georgia"/>
          <w:sz w:val="20"/>
          <w:szCs w:val="20"/>
        </w:rPr>
        <w:fldChar w:fldCharType="end"/>
      </w:r>
      <w:r w:rsidRPr="00481D69">
        <w:rPr>
          <w:rFonts w:ascii="Georgia" w:hAnsi="Georgia"/>
          <w:sz w:val="20"/>
          <w:szCs w:val="20"/>
        </w:rPr>
        <w:t xml:space="preserve">)? Do they correctly factor in the proportion of asymptomatic and pre-symptomatic transmission (which may influence epidemic growth)? </w:t>
      </w:r>
      <w:r w:rsidRPr="00481D69">
        <w:rPr>
          <w:rFonts w:ascii="Georgia" w:hAnsi="Georgia"/>
          <w:sz w:val="20"/>
          <w:szCs w:val="20"/>
        </w:rPr>
        <w:fldChar w:fldCharType="begin">
          <w:fldData xml:space="preserve">PEVuZE5vdGU+PENpdGU+PEF1dGhvcj5NYWNJbnR5cmU8L0F1dGhvcj48WWVhcj4yMDIxPC9ZZWFy
PjxSZWNOdW0+MTc5MDwvUmVjTnVtPjxEaXNwbGF5VGV4dD48c3R5bGUgZmFjZT0ic3VwZXJzY3Jp
cHQiPjc8L3N0eWxlPjwvRGlzcGxheVRleHQ+PHJlY29yZD48cmVjLW51bWJlcj4xNzkwPC9yZWMt
bnVtYmVyPjxmb3JlaWduLWtleXM+PGtleSBhcHA9IkVOIiBkYi1pZD0ienoyZDVzYXA1OWRhenJl
Znp0MHA5cHh3NTBlMGV2cGF3ZXhwIiB0aW1lc3RhbXA9IjE2Mjc3OTE4ODAiPjE3OTA8L2tleT48
L2ZvcmVpZ24ta2V5cz48cmVmLXR5cGUgbmFtZT0iSm91cm5hbCBBcnRpY2xlIj4xNzwvcmVmLXR5
cGU+PGNvbnRyaWJ1dG9ycz48YXV0aG9ycz48YXV0aG9yPk1hY0ludHlyZSwgQy4gUi48L2F1dGhv
cj48YXV0aG9yPkNvc3RhbnRpbm8sIFYuPC9hdXRob3I+PGF1dGhvcj5UcmVudCwgTS48L2F1dGhv
cj48L2F1dGhvcnM+PC9jb250cmlidXRvcnM+PGF1dGgtYWRkcmVzcz5CaW9zZWN1cml0eSBSZXNl
YXJjaCBQcm9ncmFtLCBUaGUgS2lyYnkgSW5zdGl0dXRlLCBVbml2ZXJzaXR5IG9mIE5ldyBTb3V0
aCBXYWxlcywgU3lkbmV5LCBBdXN0cmFsaWEuIEVsZWN0cm9uaWMgYWRkcmVzczogcmFpbmFtQHBy
b3Rvbm1haWwuY29tLiYjeEQ7Qmlvc2VjdXJpdHkgUmVzZWFyY2ggUHJvZ3JhbSwgVGhlIEtpcmJ5
IEluc3RpdHV0ZSwgVW5pdmVyc2l0eSBvZiBOZXcgU291dGggV2FsZXMsIFN5ZG5leSwgQXVzdHJh
bGlhLiBFbGVjdHJvbmljIGFkZHJlc3M6IFZhbGUuY29zdEBwcm90b25tYWlsLmNvbS4mI3hEO0Jp
b3NlY3VyaXR5IFJlc2VhcmNoIFByb2dyYW0sIFRoZSBLaXJieSBJbnN0aXR1dGUsIFVuaXZlcnNp
dHkgb2YgTmV3IFNvdXRoIFdhbGVzLCBTeWRuZXksIEF1c3RyYWxpYS4gRWxlY3Ryb25pYyBhZGRy
ZXNzOiBtanRyZW50QHByb3Rvbm1haWwuY29tLjwvYXV0aC1hZGRyZXNzPjx0aXRsZXM+PHRpdGxl
Pk1vZGVsbGluZyBvZiBDT1ZJRC0xOSB2YWNjaW5hdGlvbiBzdHJhdGVnaWVzIGFuZCBoZXJkIGlt
bXVuaXR5LCBpbiBzY2VuYXJpb3Mgb2YgbGltaXRlZCBhbmQgZnVsbCB2YWNjaW5lIHN1cHBseSBp
biBOU1csIEF1c3RyYWxpYTwvdGl0bGU+PHNlY29uZGFyeS10aXRsZT5WYWNjaW5lPC9zZWNvbmRh
cnktdGl0bGU+PC90aXRsZXM+PHBlcmlvZGljYWw+PGZ1bGwtdGl0bGU+VmFjY2luZTwvZnVsbC10
aXRsZT48L3BlcmlvZGljYWw+PGVkaXRpb24+MjAyMS8wNS8wODwvZWRpdGlvbj48a2V5d29yZHM+
PGtleXdvcmQ+QXVzdHJhbGlhPC9rZXl3b3JkPjxrZXl3b3JkPkNvdmlkLTE5PC9rZXl3b3JkPjxr
ZXl3b3JkPkVwaWRlbWljPC9rZXl3b3JkPjxrZXl3b3JkPlNBUlMtQ29WLTI8L2tleXdvcmQ+PGtl
eXdvcmQ+VmFjY2luZXM8L2tleXdvcmQ+PGtleXdvcmQ+aW50ZXJlc3RzL3BlcnNvbmFsIHJlbGF0
aW9uc2hpcHMgd2hpY2ggbWF5IGJlIGNvbnNpZGVyZWQgYXMgcG90ZW50aWFsIGNvbXBldGluZzwv
a2V5d29yZD48a2V5d29yZD5pbnRlcmVzdHM6IENSIE1hY0ludHlyZSBoYXMgYmVlbiBvbiBhbiBh
ZHZpc29yeSBib2FyZCBmb3IgQ09WSUQtMTkgdmFjY2luZSBmb3I8L2tleXdvcmQ+PGtleXdvcmQ+
U2VxaXJ1cyBhbmQgY29uc3VsdGVkIGZvciBBc3RyYSBaZW5lY2EgQXVzdHJhbGlhIG9uIENPVklE
LTE5IHZhY2NpbmVzLiBTaGUgaGFzIGJlZW48L2tleXdvcmQ+PGtleXdvcmQ+b24gYWR2aXNvcnkg
Ym9hcmRzIGZvciBpbmZsdWVuemEsIFJTViBhbmQgcG5ldW1vY29jY2FsIHZhY2NpbmVzIGluIHRo
ZSBsYXN0IDMgeWVhcnM8L2tleXdvcmQ+PGtleXdvcmQ+Zm9yIFNlcWlydXMsIFNhbm9maSwgUGZp
emVyIGFuZCBKYW5zc2VuLiBUaGUgb3RoZXIgYXV0aG9ycyBoYXZlIG5vIGNvbmZsaWN0cyB0bzwv
a2V5d29yZD48a2V5d29yZD5kZWNsYXJlLjwva2V5d29yZD48L2tleXdvcmRzPjxkYXRlcz48eWVh
cj4yMDIxPC95ZWFyPjxwdWItZGF0ZXM+PGRhdGU+QXByIDI0PC9kYXRlPjwvcHViLWRhdGVzPjwv
ZGF0ZXM+PGlzYm4+MDI2NC00MTBYIChQcmludCkmI3hEOzAyNjQtNDEweDwvaXNibj48YWNjZXNz
aW9uLW51bT4zMzk1ODIyMzwvYWNjZXNzaW9uLW51bT48dXJscz48L3VybHM+PGN1c3RvbTI+UE1D
ODA2NDgyNTwvY3VzdG9tMj48ZWxlY3Ryb25pYy1yZXNvdXJjZS1udW0+MTAuMTAxNi9qLnZhY2Np
bmUuMjAyMS4wNC4wNDI8L2VsZWN0cm9uaWMtcmVzb3VyY2UtbnVtPjxyZW1vdGUtZGF0YWJhc2Ut
cHJvdmlkZXI+TkxNPC9yZW1vdGUtZGF0YWJhc2UtcHJvdmlkZXI+PGxhbmd1YWdlPmVuZzwvbGFu
Z3VhZ2U+PC9yZWNvcmQ+PC9DaXRlPjwvRW5kTm90ZT5=
</w:fldData>
        </w:fldChar>
      </w:r>
      <w:r w:rsidRPr="00481D69">
        <w:rPr>
          <w:rFonts w:ascii="Georgia" w:hAnsi="Georgia"/>
          <w:sz w:val="20"/>
          <w:szCs w:val="20"/>
        </w:rPr>
        <w:instrText xml:space="preserve"> ADDIN EN.CITE </w:instrText>
      </w:r>
      <w:r w:rsidRPr="00481D69">
        <w:rPr>
          <w:rFonts w:ascii="Georgia" w:hAnsi="Georgia"/>
          <w:sz w:val="20"/>
          <w:szCs w:val="20"/>
        </w:rPr>
        <w:fldChar w:fldCharType="begin">
          <w:fldData xml:space="preserve">PEVuZE5vdGU+PENpdGU+PEF1dGhvcj5NYWNJbnR5cmU8L0F1dGhvcj48WWVhcj4yMDIxPC9ZZWFy
PjxSZWNOdW0+MTc5MDwvUmVjTnVtPjxEaXNwbGF5VGV4dD48c3R5bGUgZmFjZT0ic3VwZXJzY3Jp
cHQiPjc8L3N0eWxlPjwvRGlzcGxheVRleHQ+PHJlY29yZD48cmVjLW51bWJlcj4xNzkwPC9yZWMt
bnVtYmVyPjxmb3JlaWduLWtleXM+PGtleSBhcHA9IkVOIiBkYi1pZD0ienoyZDVzYXA1OWRhenJl
Znp0MHA5cHh3NTBlMGV2cGF3ZXhwIiB0aW1lc3RhbXA9IjE2Mjc3OTE4ODAiPjE3OTA8L2tleT48
L2ZvcmVpZ24ta2V5cz48cmVmLXR5cGUgbmFtZT0iSm91cm5hbCBBcnRpY2xlIj4xNzwvcmVmLXR5
cGU+PGNvbnRyaWJ1dG9ycz48YXV0aG9ycz48YXV0aG9yPk1hY0ludHlyZSwgQy4gUi48L2F1dGhv
cj48YXV0aG9yPkNvc3RhbnRpbm8sIFYuPC9hdXRob3I+PGF1dGhvcj5UcmVudCwgTS48L2F1dGhv
cj48L2F1dGhvcnM+PC9jb250cmlidXRvcnM+PGF1dGgtYWRkcmVzcz5CaW9zZWN1cml0eSBSZXNl
YXJjaCBQcm9ncmFtLCBUaGUgS2lyYnkgSW5zdGl0dXRlLCBVbml2ZXJzaXR5IG9mIE5ldyBTb3V0
aCBXYWxlcywgU3lkbmV5LCBBdXN0cmFsaWEuIEVsZWN0cm9uaWMgYWRkcmVzczogcmFpbmFtQHBy
b3Rvbm1haWwuY29tLiYjeEQ7Qmlvc2VjdXJpdHkgUmVzZWFyY2ggUHJvZ3JhbSwgVGhlIEtpcmJ5
IEluc3RpdHV0ZSwgVW5pdmVyc2l0eSBvZiBOZXcgU291dGggV2FsZXMsIFN5ZG5leSwgQXVzdHJh
bGlhLiBFbGVjdHJvbmljIGFkZHJlc3M6IFZhbGUuY29zdEBwcm90b25tYWlsLmNvbS4mI3hEO0Jp
b3NlY3VyaXR5IFJlc2VhcmNoIFByb2dyYW0sIFRoZSBLaXJieSBJbnN0aXR1dGUsIFVuaXZlcnNp
dHkgb2YgTmV3IFNvdXRoIFdhbGVzLCBTeWRuZXksIEF1c3RyYWxpYS4gRWxlY3Ryb25pYyBhZGRy
ZXNzOiBtanRyZW50QHByb3Rvbm1haWwuY29tLjwvYXV0aC1hZGRyZXNzPjx0aXRsZXM+PHRpdGxl
Pk1vZGVsbGluZyBvZiBDT1ZJRC0xOSB2YWNjaW5hdGlvbiBzdHJhdGVnaWVzIGFuZCBoZXJkIGlt
bXVuaXR5LCBpbiBzY2VuYXJpb3Mgb2YgbGltaXRlZCBhbmQgZnVsbCB2YWNjaW5lIHN1cHBseSBp
biBOU1csIEF1c3RyYWxpYTwvdGl0bGU+PHNlY29uZGFyeS10aXRsZT5WYWNjaW5lPC9zZWNvbmRh
cnktdGl0bGU+PC90aXRsZXM+PHBlcmlvZGljYWw+PGZ1bGwtdGl0bGU+VmFjY2luZTwvZnVsbC10
aXRsZT48L3BlcmlvZGljYWw+PGVkaXRpb24+MjAyMS8wNS8wODwvZWRpdGlvbj48a2V5d29yZHM+
PGtleXdvcmQ+QXVzdHJhbGlhPC9rZXl3b3JkPjxrZXl3b3JkPkNvdmlkLTE5PC9rZXl3b3JkPjxr
ZXl3b3JkPkVwaWRlbWljPC9rZXl3b3JkPjxrZXl3b3JkPlNBUlMtQ29WLTI8L2tleXdvcmQ+PGtl
eXdvcmQ+VmFjY2luZXM8L2tleXdvcmQ+PGtleXdvcmQ+aW50ZXJlc3RzL3BlcnNvbmFsIHJlbGF0
aW9uc2hpcHMgd2hpY2ggbWF5IGJlIGNvbnNpZGVyZWQgYXMgcG90ZW50aWFsIGNvbXBldGluZzwv
a2V5d29yZD48a2V5d29yZD5pbnRlcmVzdHM6IENSIE1hY0ludHlyZSBoYXMgYmVlbiBvbiBhbiBh
ZHZpc29yeSBib2FyZCBmb3IgQ09WSUQtMTkgdmFjY2luZSBmb3I8L2tleXdvcmQ+PGtleXdvcmQ+
U2VxaXJ1cyBhbmQgY29uc3VsdGVkIGZvciBBc3RyYSBaZW5lY2EgQXVzdHJhbGlhIG9uIENPVklE
LTE5IHZhY2NpbmVzLiBTaGUgaGFzIGJlZW48L2tleXdvcmQ+PGtleXdvcmQ+b24gYWR2aXNvcnkg
Ym9hcmRzIGZvciBpbmZsdWVuemEsIFJTViBhbmQgcG5ldW1vY29jY2FsIHZhY2NpbmVzIGluIHRo
ZSBsYXN0IDMgeWVhcnM8L2tleXdvcmQ+PGtleXdvcmQ+Zm9yIFNlcWlydXMsIFNhbm9maSwgUGZp
emVyIGFuZCBKYW5zc2VuLiBUaGUgb3RoZXIgYXV0aG9ycyBoYXZlIG5vIGNvbmZsaWN0cyB0bzwv
a2V5d29yZD48a2V5d29yZD5kZWNsYXJlLjwva2V5d29yZD48L2tleXdvcmRzPjxkYXRlcz48eWVh
cj4yMDIxPC95ZWFyPjxwdWItZGF0ZXM+PGRhdGU+QXByIDI0PC9kYXRlPjwvcHViLWRhdGVzPjwv
ZGF0ZXM+PGlzYm4+MDI2NC00MTBYIChQcmludCkmI3hEOzAyNjQtNDEweDwvaXNibj48YWNjZXNz
aW9uLW51bT4zMzk1ODIyMzwvYWNjZXNzaW9uLW51bT48dXJscz48L3VybHM+PGN1c3RvbTI+UE1D
ODA2NDgyNTwvY3VzdG9tMj48ZWxlY3Ryb25pYy1yZXNvdXJjZS1udW0+MTAuMTAxNi9qLnZhY2Np
bmUuMjAyMS4wNC4wNDI8L2VsZWN0cm9uaWMtcmVzb3VyY2UtbnVtPjxyZW1vdGUtZGF0YWJhc2Ut
cHJvdmlkZXI+TkxNPC9yZW1vdGUtZGF0YWJhc2UtcHJvdmlkZXI+PGxhbmd1YWdlPmVuZzwvbGFu
Z3VhZ2U+PC9yZWNvcmQ+PC9DaXRlPjwvRW5kTm90ZT5=
</w:fldData>
        </w:fldChar>
      </w:r>
      <w:r w:rsidRPr="00481D69">
        <w:rPr>
          <w:rFonts w:ascii="Georgia" w:hAnsi="Georgia"/>
          <w:sz w:val="20"/>
          <w:szCs w:val="20"/>
        </w:rPr>
        <w:instrText xml:space="preserve"> ADDIN EN.CITE.DATA </w:instrText>
      </w:r>
      <w:r w:rsidRPr="00481D69">
        <w:rPr>
          <w:rFonts w:ascii="Georgia" w:hAnsi="Georgia"/>
          <w:sz w:val="20"/>
          <w:szCs w:val="20"/>
        </w:rPr>
      </w:r>
      <w:r w:rsidRPr="00481D69">
        <w:rPr>
          <w:rFonts w:ascii="Georgia" w:hAnsi="Georgia"/>
          <w:sz w:val="20"/>
          <w:szCs w:val="20"/>
        </w:rPr>
        <w:fldChar w:fldCharType="end"/>
      </w:r>
      <w:r w:rsidRPr="00481D69">
        <w:rPr>
          <w:rFonts w:ascii="Georgia" w:hAnsi="Georgia"/>
          <w:sz w:val="20"/>
          <w:szCs w:val="20"/>
        </w:rPr>
      </w:r>
      <w:r w:rsidRPr="00481D69">
        <w:rPr>
          <w:rFonts w:ascii="Georgia" w:hAnsi="Georgia"/>
          <w:sz w:val="20"/>
          <w:szCs w:val="20"/>
        </w:rPr>
        <w:fldChar w:fldCharType="separate"/>
      </w:r>
      <w:r w:rsidRPr="00481D69">
        <w:rPr>
          <w:rFonts w:ascii="Georgia" w:hAnsi="Georgia"/>
          <w:noProof/>
          <w:sz w:val="20"/>
          <w:szCs w:val="20"/>
          <w:vertAlign w:val="superscript"/>
        </w:rPr>
        <w:t>7</w:t>
      </w:r>
      <w:r w:rsidRPr="00481D69">
        <w:rPr>
          <w:rFonts w:ascii="Georgia" w:hAnsi="Georgia"/>
          <w:sz w:val="20"/>
          <w:szCs w:val="20"/>
        </w:rPr>
        <w:fldChar w:fldCharType="end"/>
      </w:r>
      <w:r w:rsidRPr="00481D69">
        <w:rPr>
          <w:rFonts w:ascii="Georgia" w:hAnsi="Georgia"/>
          <w:sz w:val="20"/>
          <w:szCs w:val="20"/>
        </w:rPr>
        <w:t xml:space="preserve"> Characteristics including the R0 and incubation period have changed over time, so it is essential that models use data for current variants of SARS-COV-2.</w:t>
      </w:r>
    </w:p>
    <w:p w14:paraId="0308E6E6" w14:textId="302C8706" w:rsidR="00481D69" w:rsidRPr="00481D69" w:rsidRDefault="00481D69" w:rsidP="00481D69">
      <w:pPr>
        <w:spacing w:after="0" w:line="240" w:lineRule="auto"/>
        <w:jc w:val="both"/>
        <w:rPr>
          <w:rFonts w:ascii="Georgia" w:hAnsi="Georgia"/>
          <w:sz w:val="20"/>
          <w:szCs w:val="20"/>
        </w:rPr>
      </w:pPr>
      <w:r>
        <w:rPr>
          <w:rFonts w:ascii="Georgia" w:hAnsi="Georgia"/>
          <w:sz w:val="20"/>
          <w:szCs w:val="20"/>
        </w:rPr>
        <w:t xml:space="preserve">  </w:t>
      </w:r>
      <w:r w:rsidRPr="00481D69">
        <w:rPr>
          <w:rFonts w:ascii="Georgia" w:hAnsi="Georgia"/>
          <w:sz w:val="20"/>
          <w:szCs w:val="20"/>
        </w:rPr>
        <w:t>The basic reproductive number, R0, can be estimated in some models, while other models use a published estimate of R0. R0 is the number of secondary cases generated from one index case. The lower the R0, the easier it is to control a</w:t>
      </w:r>
      <w:r>
        <w:rPr>
          <w:rFonts w:ascii="Georgia" w:hAnsi="Georgia"/>
          <w:sz w:val="20"/>
          <w:szCs w:val="20"/>
        </w:rPr>
        <w:t xml:space="preserve">  </w:t>
      </w:r>
      <w:r w:rsidRPr="00481D69">
        <w:rPr>
          <w:rFonts w:ascii="Georgia" w:hAnsi="Georgia"/>
          <w:sz w:val="20"/>
          <w:szCs w:val="20"/>
        </w:rPr>
        <w:t xml:space="preserve"> disease. R0 is determined by characteristics of the organism (infectivity, duration of infectiousness, incubation period, asymptomatic transmission) and population characteristics (demographics, social mixing patterns, population density). Herd immunity is when the entire population is protected, whether they have been vaccinated or not, because the number of susceptible individuals is too small for infection to spread. The population immunity needed for herd immunity can be calculated using R0. </w:t>
      </w:r>
      <w:r w:rsidRPr="00481D69">
        <w:rPr>
          <w:rFonts w:ascii="Georgia" w:hAnsi="Georgia"/>
          <w:sz w:val="20"/>
          <w:szCs w:val="20"/>
        </w:rPr>
        <w:fldChar w:fldCharType="begin"/>
      </w:r>
      <w:r w:rsidRPr="00481D69">
        <w:rPr>
          <w:rFonts w:ascii="Georgia" w:hAnsi="Georgia"/>
          <w:sz w:val="20"/>
          <w:szCs w:val="20"/>
        </w:rPr>
        <w:instrText xml:space="preserve"> ADDIN EN.CITE &lt;EndNote&gt;&lt;Cite&gt;&lt;Author&gt;MacIntyre&lt;/Author&gt;&lt;Year&gt;2021&lt;/Year&gt;&lt;RecNum&gt;1679&lt;/RecNum&gt;&lt;DisplayText&gt;&lt;style face="superscript"&gt;8&lt;/style&gt;&lt;/DisplayText&gt;&lt;record&gt;&lt;rec-number&gt;1679&lt;/rec-number&gt;&lt;foreign-keys&gt;&lt;key app="EN" db-id="zz2d5sap59dazrefzt0p9pxw50e0evpawexp" timestamp="1618214815"&gt;1679&lt;/key&gt;&lt;/foreign-keys&gt;&lt;ref-type name="Journal Article"&gt;17&lt;/ref-type&gt;&lt;contributors&gt;&lt;authors&gt;&lt;author&gt;MacIntyre, Raina&lt;/author&gt;&lt;/authors&gt;&lt;/contributors&gt;&lt;titles&gt;&lt;title&gt;Vaccination for COVID-19 control and considerations for Australia&lt;/title&gt;&lt;secondary-title&gt;Microbiology Australia&lt;/secondary-title&gt;&lt;/titles&gt;&lt;periodical&gt;&lt;full-title&gt;Microbiology Australia&lt;/full-title&gt;&lt;/periodical&gt;&lt;dates&gt;&lt;year&gt;2021&lt;/year&gt;&lt;/dates&gt;&lt;urls&gt;&lt;related-urls&gt;&lt;url&gt;https://doi.org/10.1071/MA21009&lt;/url&gt;&lt;/related-urls&gt;&lt;/urls&gt;&lt;/record&gt;&lt;/Cite&gt;&lt;/EndNote&gt;</w:instrText>
      </w:r>
      <w:r w:rsidRPr="00481D69">
        <w:rPr>
          <w:rFonts w:ascii="Georgia" w:hAnsi="Georgia"/>
          <w:sz w:val="20"/>
          <w:szCs w:val="20"/>
        </w:rPr>
        <w:fldChar w:fldCharType="separate"/>
      </w:r>
      <w:r w:rsidRPr="00481D69">
        <w:rPr>
          <w:rFonts w:ascii="Georgia" w:hAnsi="Georgia"/>
          <w:noProof/>
          <w:sz w:val="20"/>
          <w:szCs w:val="20"/>
          <w:vertAlign w:val="superscript"/>
        </w:rPr>
        <w:t>8</w:t>
      </w:r>
      <w:r w:rsidRPr="00481D69">
        <w:rPr>
          <w:rFonts w:ascii="Georgia" w:hAnsi="Georgia"/>
          <w:sz w:val="20"/>
          <w:szCs w:val="20"/>
        </w:rPr>
        <w:fldChar w:fldCharType="end"/>
      </w:r>
      <w:r w:rsidRPr="00481D69">
        <w:rPr>
          <w:rFonts w:ascii="Georgia" w:hAnsi="Georgia"/>
          <w:sz w:val="20"/>
          <w:szCs w:val="20"/>
        </w:rPr>
        <w:t xml:space="preserve"> The higher R0 for Delta</w:t>
      </w:r>
      <w:r w:rsidRPr="00481D69">
        <w:rPr>
          <w:rFonts w:ascii="Georgia" w:hAnsi="Georgia"/>
          <w:sz w:val="20"/>
          <w:szCs w:val="20"/>
        </w:rPr>
        <w:fldChar w:fldCharType="begin"/>
      </w:r>
      <w:r w:rsidRPr="00481D69">
        <w:rPr>
          <w:rFonts w:ascii="Georgia" w:hAnsi="Georgia"/>
          <w:sz w:val="20"/>
          <w:szCs w:val="20"/>
        </w:rPr>
        <w:instrText xml:space="preserve"> ADDIN EN.CITE &lt;EndNote&gt;&lt;Cite&gt;&lt;Author&gt;Liu&lt;/Author&gt;&lt;Year&gt;2021&lt;/Year&gt;&lt;RecNum&gt;1794&lt;/RecNum&gt;&lt;DisplayText&gt;&lt;style face="superscript"&gt;9&lt;/style&gt;&lt;/DisplayText&gt;&lt;record&gt;&lt;rec-number&gt;1794&lt;/rec-number&gt;&lt;foreign-keys&gt;&lt;key app="EN" db-id="zz2d5sap59dazrefzt0p9pxw50e0evpawexp" timestamp="1629007530"&gt;1794&lt;/key&gt;&lt;/foreign-keys&gt;&lt;ref-type name="Journal Article"&gt;17&lt;/ref-type&gt;&lt;contributors&gt;&lt;authors&gt;&lt;author&gt;Liu, Y.&lt;/author&gt;&lt;author&gt;Rocklöv, J.&lt;/author&gt;&lt;/authors&gt;&lt;/contributors&gt;&lt;auth-address&gt;School of International Business, Xiamen University Tan Kah Kee College, Zhangzhou, 363105, China.&amp;#xD;Department of Public Health and Clinical Medicine, Section of Sustainable Health, Umeå University, Umeå, SE-90187, Sweden.&lt;/auth-address&gt;&lt;titles&gt;&lt;title&gt;The reproductive number of the Delta variant of SARS-CoV-2 is far higher compared to the ancestral SARS-CoV-2 virus&lt;/title&gt;&lt;secondary-title&gt;J Travel Med&lt;/secondary-title&gt;&lt;/titles&gt;&lt;periodical&gt;&lt;full-title&gt;J Travel Med&lt;/full-title&gt;&lt;/periodical&gt;&lt;edition&gt;2021/08/10&lt;/edition&gt;&lt;keywords&gt;&lt;keyword&gt;Alpha variant&lt;/keyword&gt;&lt;keyword&gt;B1.617.2&lt;/keyword&gt;&lt;keyword&gt;Covid-19&lt;/keyword&gt;&lt;keyword&gt;Delta variant&lt;/keyword&gt;&lt;keyword&gt;R0&lt;/keyword&gt;&lt;keyword&gt;SARS-CoV-2&lt;/keyword&gt;&lt;keyword&gt;Variants of Concerns&lt;/keyword&gt;&lt;keyword&gt;Wuhan&lt;/keyword&gt;&lt;keyword&gt;basic reproductive number&lt;/keyword&gt;&lt;keyword&gt;epidemic potential&lt;/keyword&gt;&lt;keyword&gt;pandemic&lt;/keyword&gt;&lt;keyword&gt;transmissibility&lt;/keyword&gt;&lt;/keywords&gt;&lt;dates&gt;&lt;year&gt;2021&lt;/year&gt;&lt;pub-dates&gt;&lt;date&gt;Aug 9&lt;/date&gt;&lt;/pub-dates&gt;&lt;/dates&gt;&lt;isbn&gt;1195-1982&lt;/isbn&gt;&lt;accession-num&gt;34369565&lt;/accession-num&gt;&lt;urls&gt;&lt;/urls&gt;&lt;electronic-resource-num&gt;10.1093/jtm/taab124&lt;/electronic-resource-num&gt;&lt;remote-database-provider&gt;NLM&lt;/remote-database-provider&gt;&lt;language&gt;eng&lt;/language&gt;&lt;/record&gt;&lt;/Cite&gt;&lt;/EndNote&gt;</w:instrText>
      </w:r>
      <w:r w:rsidRPr="00481D69">
        <w:rPr>
          <w:rFonts w:ascii="Georgia" w:hAnsi="Georgia"/>
          <w:sz w:val="20"/>
          <w:szCs w:val="20"/>
        </w:rPr>
        <w:fldChar w:fldCharType="separate"/>
      </w:r>
      <w:r w:rsidRPr="00481D69">
        <w:rPr>
          <w:rFonts w:ascii="Georgia" w:hAnsi="Georgia"/>
          <w:noProof/>
          <w:sz w:val="20"/>
          <w:szCs w:val="20"/>
          <w:vertAlign w:val="superscript"/>
        </w:rPr>
        <w:t>9</w:t>
      </w:r>
      <w:r w:rsidRPr="00481D69">
        <w:rPr>
          <w:rFonts w:ascii="Georgia" w:hAnsi="Georgia"/>
          <w:sz w:val="20"/>
          <w:szCs w:val="20"/>
        </w:rPr>
        <w:fldChar w:fldCharType="end"/>
      </w:r>
      <w:r w:rsidRPr="00481D69">
        <w:rPr>
          <w:rFonts w:ascii="Georgia" w:hAnsi="Georgia"/>
          <w:sz w:val="20"/>
          <w:szCs w:val="20"/>
        </w:rPr>
        <w:t xml:space="preserve"> means a higher herd immunity threshold for COVID-19 control. Herd immunity also depends on vaccine efficacy, duration of efficacy and population vaccination rates. </w:t>
      </w:r>
      <w:r w:rsidRPr="00481D69">
        <w:rPr>
          <w:rFonts w:ascii="Georgia" w:hAnsi="Georgia"/>
          <w:sz w:val="20"/>
          <w:szCs w:val="20"/>
        </w:rPr>
        <w:fldChar w:fldCharType="begin">
          <w:fldData xml:space="preserve">PEVuZE5vdGU+PENpdGU+PEF1dGhvcj5NYWNJbnR5cmU8L0F1dGhvcj48WWVhcj4yMDIxPC9ZZWFy
PjxSZWNOdW0+MTc5MDwvUmVjTnVtPjxEaXNwbGF5VGV4dD48c3R5bGUgZmFjZT0ic3VwZXJzY3Jp
cHQiPjc8L3N0eWxlPjwvRGlzcGxheVRleHQ+PHJlY29yZD48cmVjLW51bWJlcj4xNzkwPC9yZWMt
bnVtYmVyPjxmb3JlaWduLWtleXM+PGtleSBhcHA9IkVOIiBkYi1pZD0ienoyZDVzYXA1OWRhenJl
Znp0MHA5cHh3NTBlMGV2cGF3ZXhwIiB0aW1lc3RhbXA9IjE2Mjc3OTE4ODAiPjE3OTA8L2tleT48
L2ZvcmVpZ24ta2V5cz48cmVmLXR5cGUgbmFtZT0iSm91cm5hbCBBcnRpY2xlIj4xNzwvcmVmLXR5
cGU+PGNvbnRyaWJ1dG9ycz48YXV0aG9ycz48YXV0aG9yPk1hY0ludHlyZSwgQy4gUi48L2F1dGhv
cj48YXV0aG9yPkNvc3RhbnRpbm8sIFYuPC9hdXRob3I+PGF1dGhvcj5UcmVudCwgTS48L2F1dGhv
cj48L2F1dGhvcnM+PC9jb250cmlidXRvcnM+PGF1dGgtYWRkcmVzcz5CaW9zZWN1cml0eSBSZXNl
YXJjaCBQcm9ncmFtLCBUaGUgS2lyYnkgSW5zdGl0dXRlLCBVbml2ZXJzaXR5IG9mIE5ldyBTb3V0
aCBXYWxlcywgU3lkbmV5LCBBdXN0cmFsaWEuIEVsZWN0cm9uaWMgYWRkcmVzczogcmFpbmFtQHBy
b3Rvbm1haWwuY29tLiYjeEQ7Qmlvc2VjdXJpdHkgUmVzZWFyY2ggUHJvZ3JhbSwgVGhlIEtpcmJ5
IEluc3RpdHV0ZSwgVW5pdmVyc2l0eSBvZiBOZXcgU291dGggV2FsZXMsIFN5ZG5leSwgQXVzdHJh
bGlhLiBFbGVjdHJvbmljIGFkZHJlc3M6IFZhbGUuY29zdEBwcm90b25tYWlsLmNvbS4mI3hEO0Jp
b3NlY3VyaXR5IFJlc2VhcmNoIFByb2dyYW0sIFRoZSBLaXJieSBJbnN0aXR1dGUsIFVuaXZlcnNp
dHkgb2YgTmV3IFNvdXRoIFdhbGVzLCBTeWRuZXksIEF1c3RyYWxpYS4gRWxlY3Ryb25pYyBhZGRy
ZXNzOiBtanRyZW50QHByb3Rvbm1haWwuY29tLjwvYXV0aC1hZGRyZXNzPjx0aXRsZXM+PHRpdGxl
Pk1vZGVsbGluZyBvZiBDT1ZJRC0xOSB2YWNjaW5hdGlvbiBzdHJhdGVnaWVzIGFuZCBoZXJkIGlt
bXVuaXR5LCBpbiBzY2VuYXJpb3Mgb2YgbGltaXRlZCBhbmQgZnVsbCB2YWNjaW5lIHN1cHBseSBp
biBOU1csIEF1c3RyYWxpYTwvdGl0bGU+PHNlY29uZGFyeS10aXRsZT5WYWNjaW5lPC9zZWNvbmRh
cnktdGl0bGU+PC90aXRsZXM+PHBlcmlvZGljYWw+PGZ1bGwtdGl0bGU+VmFjY2luZTwvZnVsbC10
aXRsZT48L3BlcmlvZGljYWw+PGVkaXRpb24+MjAyMS8wNS8wODwvZWRpdGlvbj48a2V5d29yZHM+
PGtleXdvcmQ+QXVzdHJhbGlhPC9rZXl3b3JkPjxrZXl3b3JkPkNvdmlkLTE5PC9rZXl3b3JkPjxr
ZXl3b3JkPkVwaWRlbWljPC9rZXl3b3JkPjxrZXl3b3JkPlNBUlMtQ29WLTI8L2tleXdvcmQ+PGtl
eXdvcmQ+VmFjY2luZXM8L2tleXdvcmQ+PGtleXdvcmQ+aW50ZXJlc3RzL3BlcnNvbmFsIHJlbGF0
aW9uc2hpcHMgd2hpY2ggbWF5IGJlIGNvbnNpZGVyZWQgYXMgcG90ZW50aWFsIGNvbXBldGluZzwv
a2V5d29yZD48a2V5d29yZD5pbnRlcmVzdHM6IENSIE1hY0ludHlyZSBoYXMgYmVlbiBvbiBhbiBh
ZHZpc29yeSBib2FyZCBmb3IgQ09WSUQtMTkgdmFjY2luZSBmb3I8L2tleXdvcmQ+PGtleXdvcmQ+
U2VxaXJ1cyBhbmQgY29uc3VsdGVkIGZvciBBc3RyYSBaZW5lY2EgQXVzdHJhbGlhIG9uIENPVklE
LTE5IHZhY2NpbmVzLiBTaGUgaGFzIGJlZW48L2tleXdvcmQ+PGtleXdvcmQ+b24gYWR2aXNvcnkg
Ym9hcmRzIGZvciBpbmZsdWVuemEsIFJTViBhbmQgcG5ldW1vY29jY2FsIHZhY2NpbmVzIGluIHRo
ZSBsYXN0IDMgeWVhcnM8L2tleXdvcmQ+PGtleXdvcmQ+Zm9yIFNlcWlydXMsIFNhbm9maSwgUGZp
emVyIGFuZCBKYW5zc2VuLiBUaGUgb3RoZXIgYXV0aG9ycyBoYXZlIG5vIGNvbmZsaWN0cyB0bzwv
a2V5d29yZD48a2V5d29yZD5kZWNsYXJlLjwva2V5d29yZD48L2tleXdvcmRzPjxkYXRlcz48eWVh
cj4yMDIxPC95ZWFyPjxwdWItZGF0ZXM+PGRhdGU+QXByIDI0PC9kYXRlPjwvcHViLWRhdGVzPjwv
ZGF0ZXM+PGlzYm4+MDI2NC00MTBYIChQcmludCkmI3hEOzAyNjQtNDEweDwvaXNibj48YWNjZXNz
aW9uLW51bT4zMzk1ODIyMzwvYWNjZXNzaW9uLW51bT48dXJscz48L3VybHM+PGN1c3RvbTI+UE1D
ODA2NDgyNTwvY3VzdG9tMj48ZWxlY3Ryb25pYy1yZXNvdXJjZS1udW0+MTAuMTAxNi9qLnZhY2Np
bmUuMjAyMS4wNC4wNDI8L2VsZWN0cm9uaWMtcmVzb3VyY2UtbnVtPjxyZW1vdGUtZGF0YWJhc2Ut
cHJvdmlkZXI+TkxNPC9yZW1vdGUtZGF0YWJhc2UtcHJvdmlkZXI+PGxhbmd1YWdlPmVuZzwvbGFu
Z3VhZ2U+PC9yZWNvcmQ+PC9DaXRlPjwvRW5kTm90ZT5=
</w:fldData>
        </w:fldChar>
      </w:r>
      <w:r w:rsidRPr="00481D69">
        <w:rPr>
          <w:rFonts w:ascii="Georgia" w:hAnsi="Georgia"/>
          <w:sz w:val="20"/>
          <w:szCs w:val="20"/>
        </w:rPr>
        <w:instrText xml:space="preserve"> ADDIN EN.CITE </w:instrText>
      </w:r>
      <w:r w:rsidRPr="00481D69">
        <w:rPr>
          <w:rFonts w:ascii="Georgia" w:hAnsi="Georgia"/>
          <w:sz w:val="20"/>
          <w:szCs w:val="20"/>
        </w:rPr>
        <w:fldChar w:fldCharType="begin">
          <w:fldData xml:space="preserve">PEVuZE5vdGU+PENpdGU+PEF1dGhvcj5NYWNJbnR5cmU8L0F1dGhvcj48WWVhcj4yMDIxPC9ZZWFy
PjxSZWNOdW0+MTc5MDwvUmVjTnVtPjxEaXNwbGF5VGV4dD48c3R5bGUgZmFjZT0ic3VwZXJzY3Jp
cHQiPjc8L3N0eWxlPjwvRGlzcGxheVRleHQ+PHJlY29yZD48cmVjLW51bWJlcj4xNzkwPC9yZWMt
bnVtYmVyPjxmb3JlaWduLWtleXM+PGtleSBhcHA9IkVOIiBkYi1pZD0ienoyZDVzYXA1OWRhenJl
Znp0MHA5cHh3NTBlMGV2cGF3ZXhwIiB0aW1lc3RhbXA9IjE2Mjc3OTE4ODAiPjE3OTA8L2tleT48
L2ZvcmVpZ24ta2V5cz48cmVmLXR5cGUgbmFtZT0iSm91cm5hbCBBcnRpY2xlIj4xNzwvcmVmLXR5
cGU+PGNvbnRyaWJ1dG9ycz48YXV0aG9ycz48YXV0aG9yPk1hY0ludHlyZSwgQy4gUi48L2F1dGhv
cj48YXV0aG9yPkNvc3RhbnRpbm8sIFYuPC9hdXRob3I+PGF1dGhvcj5UcmVudCwgTS48L2F1dGhv
cj48L2F1dGhvcnM+PC9jb250cmlidXRvcnM+PGF1dGgtYWRkcmVzcz5CaW9zZWN1cml0eSBSZXNl
YXJjaCBQcm9ncmFtLCBUaGUgS2lyYnkgSW5zdGl0dXRlLCBVbml2ZXJzaXR5IG9mIE5ldyBTb3V0
aCBXYWxlcywgU3lkbmV5LCBBdXN0cmFsaWEuIEVsZWN0cm9uaWMgYWRkcmVzczogcmFpbmFtQHBy
b3Rvbm1haWwuY29tLiYjeEQ7Qmlvc2VjdXJpdHkgUmVzZWFyY2ggUHJvZ3JhbSwgVGhlIEtpcmJ5
IEluc3RpdHV0ZSwgVW5pdmVyc2l0eSBvZiBOZXcgU291dGggV2FsZXMsIFN5ZG5leSwgQXVzdHJh
bGlhLiBFbGVjdHJvbmljIGFkZHJlc3M6IFZhbGUuY29zdEBwcm90b25tYWlsLmNvbS4mI3hEO0Jp
b3NlY3VyaXR5IFJlc2VhcmNoIFByb2dyYW0sIFRoZSBLaXJieSBJbnN0aXR1dGUsIFVuaXZlcnNp
dHkgb2YgTmV3IFNvdXRoIFdhbGVzLCBTeWRuZXksIEF1c3RyYWxpYS4gRWxlY3Ryb25pYyBhZGRy
ZXNzOiBtanRyZW50QHByb3Rvbm1haWwuY29tLjwvYXV0aC1hZGRyZXNzPjx0aXRsZXM+PHRpdGxl
Pk1vZGVsbGluZyBvZiBDT1ZJRC0xOSB2YWNjaW5hdGlvbiBzdHJhdGVnaWVzIGFuZCBoZXJkIGlt
bXVuaXR5LCBpbiBzY2VuYXJpb3Mgb2YgbGltaXRlZCBhbmQgZnVsbCB2YWNjaW5lIHN1cHBseSBp
biBOU1csIEF1c3RyYWxpYTwvdGl0bGU+PHNlY29uZGFyeS10aXRsZT5WYWNjaW5lPC9zZWNvbmRh
cnktdGl0bGU+PC90aXRsZXM+PHBlcmlvZGljYWw+PGZ1bGwtdGl0bGU+VmFjY2luZTwvZnVsbC10
aXRsZT48L3BlcmlvZGljYWw+PGVkaXRpb24+MjAyMS8wNS8wODwvZWRpdGlvbj48a2V5d29yZHM+
PGtleXdvcmQ+QXVzdHJhbGlhPC9rZXl3b3JkPjxrZXl3b3JkPkNvdmlkLTE5PC9rZXl3b3JkPjxr
ZXl3b3JkPkVwaWRlbWljPC9rZXl3b3JkPjxrZXl3b3JkPlNBUlMtQ29WLTI8L2tleXdvcmQ+PGtl
eXdvcmQ+VmFjY2luZXM8L2tleXdvcmQ+PGtleXdvcmQ+aW50ZXJlc3RzL3BlcnNvbmFsIHJlbGF0
aW9uc2hpcHMgd2hpY2ggbWF5IGJlIGNvbnNpZGVyZWQgYXMgcG90ZW50aWFsIGNvbXBldGluZzwv
a2V5d29yZD48a2V5d29yZD5pbnRlcmVzdHM6IENSIE1hY0ludHlyZSBoYXMgYmVlbiBvbiBhbiBh
ZHZpc29yeSBib2FyZCBmb3IgQ09WSUQtMTkgdmFjY2luZSBmb3I8L2tleXdvcmQ+PGtleXdvcmQ+
U2VxaXJ1cyBhbmQgY29uc3VsdGVkIGZvciBBc3RyYSBaZW5lY2EgQXVzdHJhbGlhIG9uIENPVklE
LTE5IHZhY2NpbmVzLiBTaGUgaGFzIGJlZW48L2tleXdvcmQ+PGtleXdvcmQ+b24gYWR2aXNvcnkg
Ym9hcmRzIGZvciBpbmZsdWVuemEsIFJTViBhbmQgcG5ldW1vY29jY2FsIHZhY2NpbmVzIGluIHRo
ZSBsYXN0IDMgeWVhcnM8L2tleXdvcmQ+PGtleXdvcmQ+Zm9yIFNlcWlydXMsIFNhbm9maSwgUGZp
emVyIGFuZCBKYW5zc2VuLiBUaGUgb3RoZXIgYXV0aG9ycyBoYXZlIG5vIGNvbmZsaWN0cyB0bzwv
a2V5d29yZD48a2V5d29yZD5kZWNsYXJlLjwva2V5d29yZD48L2tleXdvcmRzPjxkYXRlcz48eWVh
cj4yMDIxPC95ZWFyPjxwdWItZGF0ZXM+PGRhdGU+QXByIDI0PC9kYXRlPjwvcHViLWRhdGVzPjwv
ZGF0ZXM+PGlzYm4+MDI2NC00MTBYIChQcmludCkmI3hEOzAyNjQtNDEweDwvaXNibj48YWNjZXNz
aW9uLW51bT4zMzk1ODIyMzwvYWNjZXNzaW9uLW51bT48dXJscz48L3VybHM+PGN1c3RvbTI+UE1D
ODA2NDgyNTwvY3VzdG9tMj48ZWxlY3Ryb25pYy1yZXNvdXJjZS1udW0+MTAuMTAxNi9qLnZhY2Np
bmUuMjAyMS4wNC4wNDI8L2VsZWN0cm9uaWMtcmVzb3VyY2UtbnVtPjxyZW1vdGUtZGF0YWJhc2Ut
cHJvdmlkZXI+TkxNPC9yZW1vdGUtZGF0YWJhc2UtcHJvdmlkZXI+PGxhbmd1YWdlPmVuZzwvbGFu
Z3VhZ2U+PC9yZWNvcmQ+PC9DaXRlPjwvRW5kTm90ZT5=
</w:fldData>
        </w:fldChar>
      </w:r>
      <w:r w:rsidRPr="00481D69">
        <w:rPr>
          <w:rFonts w:ascii="Georgia" w:hAnsi="Georgia"/>
          <w:sz w:val="20"/>
          <w:szCs w:val="20"/>
        </w:rPr>
        <w:instrText xml:space="preserve"> ADDIN EN.CITE.DATA </w:instrText>
      </w:r>
      <w:r w:rsidRPr="00481D69">
        <w:rPr>
          <w:rFonts w:ascii="Georgia" w:hAnsi="Georgia"/>
          <w:sz w:val="20"/>
          <w:szCs w:val="20"/>
        </w:rPr>
      </w:r>
      <w:r w:rsidRPr="00481D69">
        <w:rPr>
          <w:rFonts w:ascii="Georgia" w:hAnsi="Georgia"/>
          <w:sz w:val="20"/>
          <w:szCs w:val="20"/>
        </w:rPr>
        <w:fldChar w:fldCharType="end"/>
      </w:r>
      <w:r w:rsidRPr="00481D69">
        <w:rPr>
          <w:rFonts w:ascii="Georgia" w:hAnsi="Georgia"/>
          <w:sz w:val="20"/>
          <w:szCs w:val="20"/>
        </w:rPr>
      </w:r>
      <w:r w:rsidRPr="00481D69">
        <w:rPr>
          <w:rFonts w:ascii="Georgia" w:hAnsi="Georgia"/>
          <w:sz w:val="20"/>
          <w:szCs w:val="20"/>
        </w:rPr>
        <w:fldChar w:fldCharType="separate"/>
      </w:r>
      <w:r w:rsidRPr="00481D69">
        <w:rPr>
          <w:rFonts w:ascii="Georgia" w:hAnsi="Georgia"/>
          <w:noProof/>
          <w:sz w:val="20"/>
          <w:szCs w:val="20"/>
          <w:vertAlign w:val="superscript"/>
        </w:rPr>
        <w:t>7</w:t>
      </w:r>
      <w:r w:rsidRPr="00481D69">
        <w:rPr>
          <w:rFonts w:ascii="Georgia" w:hAnsi="Georgia"/>
          <w:sz w:val="20"/>
          <w:szCs w:val="20"/>
        </w:rPr>
        <w:fldChar w:fldCharType="end"/>
      </w:r>
      <w:r w:rsidRPr="00481D69">
        <w:rPr>
          <w:rFonts w:ascii="Georgia" w:hAnsi="Georgia"/>
          <w:sz w:val="20"/>
          <w:szCs w:val="20"/>
        </w:rPr>
        <w:t xml:space="preserve">  The early promise of vaccines returning us to “normal” life did not eventuate because few countries have achieved vaccine coverage above the herd immunity threshold for Delta, and </w:t>
      </w:r>
      <w:r w:rsidRPr="00481D69">
        <w:rPr>
          <w:rFonts w:ascii="Georgia" w:hAnsi="Georgia"/>
          <w:sz w:val="20"/>
          <w:szCs w:val="20"/>
        </w:rPr>
        <w:lastRenderedPageBreak/>
        <w:t xml:space="preserve">countries that have come close have encountered waning vaccine immunity after two doses. </w:t>
      </w:r>
    </w:p>
    <w:p w14:paraId="17FD2B70" w14:textId="77777777" w:rsidR="006613AF" w:rsidRDefault="006613AF" w:rsidP="00B11F81">
      <w:pPr>
        <w:spacing w:after="0" w:line="240" w:lineRule="auto"/>
        <w:jc w:val="both"/>
        <w:rPr>
          <w:u w:val="single"/>
        </w:rPr>
        <w:sectPr w:rsidR="006613AF" w:rsidSect="005103EB">
          <w:type w:val="continuous"/>
          <w:pgSz w:w="11906" w:h="16838"/>
          <w:pgMar w:top="1418" w:right="849" w:bottom="1560" w:left="851" w:header="426" w:footer="708" w:gutter="0"/>
          <w:cols w:num="2" w:space="284"/>
          <w:docGrid w:linePitch="360"/>
        </w:sectPr>
      </w:pPr>
    </w:p>
    <w:p w14:paraId="357BB1A4" w14:textId="77777777" w:rsidR="006613AF" w:rsidRDefault="006613AF" w:rsidP="006613AF">
      <w:pPr>
        <w:spacing w:after="0" w:line="240" w:lineRule="auto"/>
        <w:jc w:val="both"/>
        <w:rPr>
          <w:rFonts w:ascii="Georgia" w:hAnsi="Georgia"/>
          <w:i/>
          <w:iCs/>
          <w:sz w:val="20"/>
          <w:szCs w:val="20"/>
        </w:rPr>
      </w:pPr>
    </w:p>
    <w:p w14:paraId="0F939F8E" w14:textId="62D701C0" w:rsidR="006613AF" w:rsidRDefault="006613AF" w:rsidP="00B11F81">
      <w:pPr>
        <w:spacing w:after="0" w:line="240" w:lineRule="auto"/>
        <w:jc w:val="both"/>
        <w:rPr>
          <w:rFonts w:ascii="Georgia" w:hAnsi="Georgia"/>
          <w:i/>
          <w:iCs/>
          <w:sz w:val="20"/>
          <w:szCs w:val="20"/>
        </w:rPr>
      </w:pPr>
      <w:r w:rsidRPr="006613AF">
        <w:rPr>
          <w:rFonts w:ascii="Georgia" w:hAnsi="Georgia"/>
          <w:i/>
          <w:iCs/>
          <w:sz w:val="20"/>
          <w:szCs w:val="20"/>
        </w:rPr>
        <w:t>Interventions</w:t>
      </w:r>
    </w:p>
    <w:p w14:paraId="6CA71D2C" w14:textId="6BC1C438" w:rsidR="006613AF" w:rsidRPr="006613AF" w:rsidRDefault="006613AF" w:rsidP="006613AF">
      <w:pPr>
        <w:spacing w:after="0" w:line="240" w:lineRule="auto"/>
        <w:jc w:val="both"/>
        <w:rPr>
          <w:rFonts w:ascii="Georgia" w:hAnsi="Georgia"/>
          <w:sz w:val="20"/>
          <w:szCs w:val="20"/>
        </w:rPr>
      </w:pPr>
      <w:r>
        <w:rPr>
          <w:rFonts w:ascii="Georgia" w:hAnsi="Georgia"/>
          <w:sz w:val="20"/>
          <w:szCs w:val="20"/>
        </w:rPr>
        <w:t xml:space="preserve">    </w:t>
      </w:r>
      <w:r w:rsidRPr="006613AF">
        <w:rPr>
          <w:rFonts w:ascii="Georgia" w:hAnsi="Georgia"/>
          <w:sz w:val="20"/>
          <w:szCs w:val="20"/>
        </w:rPr>
        <w:t>What scientific evidence was used to inform interventions tested in the model? The source of vaccine efficacy estimates should be checked, noting that efficacy varies by vaccine. A model of the Delta variant will over-estimate efficacy by using phase 3 clinical trial data from 2020 or other data prior to Delta circulating. Another common way that models over-estimate vaccine impact is by failing to model waning vaccine-induced immunity after two doses.</w:t>
      </w:r>
    </w:p>
    <w:p w14:paraId="73B34672" w14:textId="6A57840A" w:rsidR="006613AF" w:rsidRPr="006613AF" w:rsidRDefault="006613AF" w:rsidP="006613AF">
      <w:pPr>
        <w:spacing w:after="0" w:line="240" w:lineRule="auto"/>
        <w:jc w:val="both"/>
        <w:rPr>
          <w:rFonts w:ascii="Georgia" w:hAnsi="Georgia"/>
          <w:sz w:val="20"/>
          <w:szCs w:val="20"/>
        </w:rPr>
      </w:pPr>
      <w:r>
        <w:rPr>
          <w:rFonts w:ascii="Georgia" w:hAnsi="Georgia"/>
          <w:sz w:val="20"/>
          <w:szCs w:val="20"/>
        </w:rPr>
        <w:t xml:space="preserve">    </w:t>
      </w:r>
      <w:r w:rsidRPr="006613AF">
        <w:rPr>
          <w:rFonts w:ascii="Georgia" w:hAnsi="Georgia"/>
          <w:sz w:val="20"/>
          <w:szCs w:val="20"/>
        </w:rPr>
        <w:t>Models may account for real-world interventions such as testing, tracing, mask wearing and movement reduction, for the most realistic output. Data on effectiveness of non-pharmaceutical interventions is more contentious than RCT data on vaccine efficacy, so should be carefully scrutinised. For example, mask use is a heterogeneous intervention, ranging from low quality cloth masks to N95 respirators, and few studies have estimated the effectiveness of masks in a robust</w:t>
      </w:r>
      <w:r>
        <w:rPr>
          <w:rFonts w:ascii="Georgia" w:hAnsi="Georgia"/>
          <w:sz w:val="20"/>
          <w:szCs w:val="20"/>
        </w:rPr>
        <w:t xml:space="preserve"> way. </w:t>
      </w:r>
      <w:r w:rsidRPr="006613AF">
        <w:rPr>
          <w:rFonts w:ascii="Georgia" w:hAnsi="Georgia"/>
          <w:sz w:val="20"/>
          <w:szCs w:val="20"/>
        </w:rPr>
        <w:t xml:space="preserve">The effectiveness of movement reduction is also difficult to quantify, but credible estimates are available. </w:t>
      </w:r>
      <w:r w:rsidRPr="006613AF">
        <w:rPr>
          <w:rFonts w:ascii="Georgia" w:hAnsi="Georgia"/>
          <w:sz w:val="20"/>
          <w:szCs w:val="20"/>
        </w:rPr>
        <w:fldChar w:fldCharType="begin">
          <w:fldData xml:space="preserve">PEVuZE5vdGU+PENpdGU+PEF1dGhvcj5QZXRoZXJpY2s8L0F1dGhvcj48WWVhcj4yMDIxPC9ZZWFy
PjxSZWNOdW0+MTg0ODwvUmVjTnVtPjxEaXNwbGF5VGV4dD48c3R5bGUgZmFjZT0ic3VwZXJzY3Jp
cHQiPjEwPC9zdHlsZT48L0Rpc3BsYXlUZXh0PjxyZWNvcmQ+PHJlYy1udW1iZXI+MTg0ODwvcmVj
LW51bWJlcj48Zm9yZWlnbi1rZXlzPjxrZXkgYXBwPSJFTiIgZGItaWQ9Inp6MmQ1c2FwNTlkYXpy
ZWZ6dDBwOXB4dzUwZTBldnBhd2V4cCIgdGltZXN0YW1wPSIxNjM2NTIxODM2Ij4xODQ4PC9rZXk+
PC9mb3JlaWduLWtleXM+PHJlZi10eXBlIG5hbWU9IkpvdXJuYWwgQXJ0aWNsZSI+MTc8L3JlZi10
eXBlPjxjb250cmlidXRvcnM+PGF1dGhvcnM+PGF1dGhvcj5QZXRoZXJpY2ssIEEuPC9hdXRob3I+
PGF1dGhvcj5Hb2xkc3ptaWR0LCBSLjwvYXV0aG9yPjxhdXRob3I+QW5kcmFkZSwgRS4gQi48L2F1
dGhvcj48YXV0aG9yPkZ1cnN0LCBSLjwvYXV0aG9yPjxhdXRob3I+SGFsZSwgVC48L2F1dGhvcj48
YXV0aG9yPlBvdHQsIEEuPC9hdXRob3I+PGF1dGhvcj5Xb29kLCBBLjwvYXV0aG9yPjwvYXV0aG9y
cz48L2NvbnRyaWJ1dG9ycz48YXV0aC1hZGRyZXNzPkJsYXZhdG5payBTY2hvb2wgb2YgR292ZXJu
bWVudCwgVW5pdmVyc2l0eSBvZiBPeGZvcmQsIE94Zm9yZCwgVUsuIGFubmEucGV0aGVyaWNrQGJz
Zy5veC5hYy51ay4mI3hEO0JyYXppbGlhbiBTY2hvb2wgb2YgUHVibGljIGFuZCBCdXNpbmVzcyBB
ZG1pbmlzdHJhdGlvbiAoRUJBUEUpLCBHZXR1bGlvIFZhcmdhcyBGb3VuZGF0aW9uIChGR1YpLCBS
aW8gZGUgSmFuZWlybywgQnJhemlsLiYjeEQ7QmxhdmF0bmlrIFNjaG9vbCBvZiBHb3Zlcm5tZW50
LCBVbml2ZXJzaXR5IG9mIE94Zm9yZCwgT3hmb3JkLCBVSy4mI3hEO0RlcGFydG1lbnQgb2YgWm9v
bG9neSwgVW5pdmVyc2l0eSBvZiBPeGZvcmQsIE94Zm9yZCwgVUsuPC9hdXRoLWFkZHJlc3M+PHRp
dGxlcz48dGl0bGU+QSB3b3JsZHdpZGUgYXNzZXNzbWVudCBvZiBjaGFuZ2VzIGluIGFkaGVyZW5j
ZSB0byBDT1ZJRC0xOSBwcm90ZWN0aXZlIGJlaGF2aW91cnMgYW5kIGh5cG90aGVzaXplZCBwYW5k
ZW1pYyBmYXRpZ3VlPC90aXRsZT48c2Vjb25kYXJ5LXRpdGxlPk5hdCBIdW0gQmVoYXY8L3NlY29u
ZGFyeS10aXRsZT48L3RpdGxlcz48cGVyaW9kaWNhbD48ZnVsbC10aXRsZT5OYXQgSHVtIEJlaGF2
PC9mdWxsLXRpdGxlPjwvcGVyaW9kaWNhbD48cGFnZXM+MTE0NS0xMTYwPC9wYWdlcz48dm9sdW1l
PjU8L3ZvbHVtZT48bnVtYmVyPjk8L251bWJlcj48ZWRpdGlvbj4yMDIxLzA4LzA1PC9lZGl0aW9u
PjxrZXl3b3Jkcz48a2V5d29yZD5BdHRpdHVkZSB0byBIZWFsdGg8L2tleXdvcmQ+PGtleXdvcmQ+
Q09WSUQtMTkvKnByZXZlbnRpb24gJmFtcDsgY29udHJvbDwva2V5d29yZD48a2V5d29yZD5HbG9i
YWwgSGVhbHRoPC9rZXl3b3JkPjxrZXl3b3JkPkhlYWx0aCBQb2xpY3k8L2tleXdvcmQ+PGtleXdv
cmQ+SHVtYW5zPC9rZXl3b3JkPjxrZXl3b3JkPkluZmVjdGlvbiBDb250cm9sPC9rZXl3b3JkPjxr
ZXl3b3JkPk1hc2tzL3N0YXRpc3RpY3MgJmFtcDsgbnVtZXJpY2FsIGRhdGE8L2tleXdvcmQ+PGtl
eXdvcmQ+UGF0aWVudCBDb21wbGlhbmNlLypwc3ljaG9sb2d5PC9rZXl3b3JkPjxrZXl3b3JkPlBo
eXNpY2FsIERpc3RhbmNpbmc8L2tleXdvcmQ+PGtleXdvcmQ+U2VsZiBSZXBvcnQ8L2tleXdvcmQ+
PGtleXdvcmQ+U29jaW9lY29ub21pYyBGYWN0b3JzPC9rZXl3b3JkPjxrZXl3b3JkPlRydXN0PC9r
ZXl3b3JkPjwva2V5d29yZHM+PGRhdGVzPjx5ZWFyPjIwMjE8L3llYXI+PHB1Yi1kYXRlcz48ZGF0
ZT5TZXA8L2RhdGU+PC9wdWItZGF0ZXM+PC9kYXRlcz48aXNibj4yMzk3LTMzNzQ8L2lzYm4+PGFj
Y2Vzc2lvbi1udW0+MzQzNDUwMDk8L2FjY2Vzc2lvbi1udW0+PHVybHM+PC91cmxzPjxlbGVjdHJv
bmljLXJlc291cmNlLW51bT4xMC4xMDM4L3M0MTU2Mi0wMjEtMDExODEteDwvZWxlY3Ryb25pYy1y
ZXNvdXJjZS1udW0+PHJlbW90ZS1kYXRhYmFzZS1wcm92aWRlcj5OTE08L3JlbW90ZS1kYXRhYmFz
ZS1wcm92aWRlcj48bGFuZ3VhZ2U+ZW5nPC9sYW5ndWFnZT48L3JlY29yZD48L0NpdGU+PC9FbmRO
b3RlPgB=
</w:fldData>
        </w:fldChar>
      </w:r>
      <w:r w:rsidRPr="006613AF">
        <w:rPr>
          <w:rFonts w:ascii="Georgia" w:hAnsi="Georgia"/>
          <w:sz w:val="20"/>
          <w:szCs w:val="20"/>
        </w:rPr>
        <w:instrText xml:space="preserve"> ADDIN EN.CITE </w:instrText>
      </w:r>
      <w:r w:rsidRPr="006613AF">
        <w:rPr>
          <w:rFonts w:ascii="Georgia" w:hAnsi="Georgia"/>
          <w:sz w:val="20"/>
          <w:szCs w:val="20"/>
        </w:rPr>
        <w:fldChar w:fldCharType="begin">
          <w:fldData xml:space="preserve">PEVuZE5vdGU+PENpdGU+PEF1dGhvcj5QZXRoZXJpY2s8L0F1dGhvcj48WWVhcj4yMDIxPC9ZZWFy
PjxSZWNOdW0+MTg0ODwvUmVjTnVtPjxEaXNwbGF5VGV4dD48c3R5bGUgZmFjZT0ic3VwZXJzY3Jp
cHQiPjEwPC9zdHlsZT48L0Rpc3BsYXlUZXh0PjxyZWNvcmQ+PHJlYy1udW1iZXI+MTg0ODwvcmVj
LW51bWJlcj48Zm9yZWlnbi1rZXlzPjxrZXkgYXBwPSJFTiIgZGItaWQ9Inp6MmQ1c2FwNTlkYXpy
ZWZ6dDBwOXB4dzUwZTBldnBhd2V4cCIgdGltZXN0YW1wPSIxNjM2NTIxODM2Ij4xODQ4PC9rZXk+
PC9mb3JlaWduLWtleXM+PHJlZi10eXBlIG5hbWU9IkpvdXJuYWwgQXJ0aWNsZSI+MTc8L3JlZi10
eXBlPjxjb250cmlidXRvcnM+PGF1dGhvcnM+PGF1dGhvcj5QZXRoZXJpY2ssIEEuPC9hdXRob3I+
PGF1dGhvcj5Hb2xkc3ptaWR0LCBSLjwvYXV0aG9yPjxhdXRob3I+QW5kcmFkZSwgRS4gQi48L2F1
dGhvcj48YXV0aG9yPkZ1cnN0LCBSLjwvYXV0aG9yPjxhdXRob3I+SGFsZSwgVC48L2F1dGhvcj48
YXV0aG9yPlBvdHQsIEEuPC9hdXRob3I+PGF1dGhvcj5Xb29kLCBBLjwvYXV0aG9yPjwvYXV0aG9y
cz48L2NvbnRyaWJ1dG9ycz48YXV0aC1hZGRyZXNzPkJsYXZhdG5payBTY2hvb2wgb2YgR292ZXJu
bWVudCwgVW5pdmVyc2l0eSBvZiBPeGZvcmQsIE94Zm9yZCwgVUsuIGFubmEucGV0aGVyaWNrQGJz
Zy5veC5hYy51ay4mI3hEO0JyYXppbGlhbiBTY2hvb2wgb2YgUHVibGljIGFuZCBCdXNpbmVzcyBB
ZG1pbmlzdHJhdGlvbiAoRUJBUEUpLCBHZXR1bGlvIFZhcmdhcyBGb3VuZGF0aW9uIChGR1YpLCBS
aW8gZGUgSmFuZWlybywgQnJhemlsLiYjeEQ7QmxhdmF0bmlrIFNjaG9vbCBvZiBHb3Zlcm5tZW50
LCBVbml2ZXJzaXR5IG9mIE94Zm9yZCwgT3hmb3JkLCBVSy4mI3hEO0RlcGFydG1lbnQgb2YgWm9v
bG9neSwgVW5pdmVyc2l0eSBvZiBPeGZvcmQsIE94Zm9yZCwgVUsuPC9hdXRoLWFkZHJlc3M+PHRp
dGxlcz48dGl0bGU+QSB3b3JsZHdpZGUgYXNzZXNzbWVudCBvZiBjaGFuZ2VzIGluIGFkaGVyZW5j
ZSB0byBDT1ZJRC0xOSBwcm90ZWN0aXZlIGJlaGF2aW91cnMgYW5kIGh5cG90aGVzaXplZCBwYW5k
ZW1pYyBmYXRpZ3VlPC90aXRsZT48c2Vjb25kYXJ5LXRpdGxlPk5hdCBIdW0gQmVoYXY8L3NlY29u
ZGFyeS10aXRsZT48L3RpdGxlcz48cGVyaW9kaWNhbD48ZnVsbC10aXRsZT5OYXQgSHVtIEJlaGF2
PC9mdWxsLXRpdGxlPjwvcGVyaW9kaWNhbD48cGFnZXM+MTE0NS0xMTYwPC9wYWdlcz48dm9sdW1l
PjU8L3ZvbHVtZT48bnVtYmVyPjk8L251bWJlcj48ZWRpdGlvbj4yMDIxLzA4LzA1PC9lZGl0aW9u
PjxrZXl3b3Jkcz48a2V5d29yZD5BdHRpdHVkZSB0byBIZWFsdGg8L2tleXdvcmQ+PGtleXdvcmQ+
Q09WSUQtMTkvKnByZXZlbnRpb24gJmFtcDsgY29udHJvbDwva2V5d29yZD48a2V5d29yZD5HbG9i
YWwgSGVhbHRoPC9rZXl3b3JkPjxrZXl3b3JkPkhlYWx0aCBQb2xpY3k8L2tleXdvcmQ+PGtleXdv
cmQ+SHVtYW5zPC9rZXl3b3JkPjxrZXl3b3JkPkluZmVjdGlvbiBDb250cm9sPC9rZXl3b3JkPjxr
ZXl3b3JkPk1hc2tzL3N0YXRpc3RpY3MgJmFtcDsgbnVtZXJpY2FsIGRhdGE8L2tleXdvcmQ+PGtl
eXdvcmQ+UGF0aWVudCBDb21wbGlhbmNlLypwc3ljaG9sb2d5PC9rZXl3b3JkPjxrZXl3b3JkPlBo
eXNpY2FsIERpc3RhbmNpbmc8L2tleXdvcmQ+PGtleXdvcmQ+U2VsZiBSZXBvcnQ8L2tleXdvcmQ+
PGtleXdvcmQ+U29jaW9lY29ub21pYyBGYWN0b3JzPC9rZXl3b3JkPjxrZXl3b3JkPlRydXN0PC9r
ZXl3b3JkPjwva2V5d29yZHM+PGRhdGVzPjx5ZWFyPjIwMjE8L3llYXI+PHB1Yi1kYXRlcz48ZGF0
ZT5TZXA8L2RhdGU+PC9wdWItZGF0ZXM+PC9kYXRlcz48aXNibj4yMzk3LTMzNzQ8L2lzYm4+PGFj
Y2Vzc2lvbi1udW0+MzQzNDUwMDk8L2FjY2Vzc2lvbi1udW0+PHVybHM+PC91cmxzPjxlbGVjdHJv
bmljLXJlc291cmNlLW51bT4xMC4xMDM4L3M0MTU2Mi0wMjEtMDExODEteDwvZWxlY3Ryb25pYy1y
ZXNvdXJjZS1udW0+PHJlbW90ZS1kYXRhYmFzZS1wcm92aWRlcj5OTE08L3JlbW90ZS1kYXRhYmFz
ZS1wcm92aWRlcj48bGFuZ3VhZ2U+ZW5nPC9sYW5ndWFnZT48L3JlY29yZD48L0NpdGU+PC9FbmRO
b3RlPgB=
</w:fldData>
        </w:fldChar>
      </w:r>
      <w:r w:rsidRPr="006613AF">
        <w:rPr>
          <w:rFonts w:ascii="Georgia" w:hAnsi="Georgia"/>
          <w:sz w:val="20"/>
          <w:szCs w:val="20"/>
        </w:rPr>
        <w:instrText xml:space="preserve"> ADDIN EN.CITE.DATA </w:instrText>
      </w:r>
      <w:r w:rsidRPr="006613AF">
        <w:rPr>
          <w:rFonts w:ascii="Georgia" w:hAnsi="Georgia"/>
          <w:sz w:val="20"/>
          <w:szCs w:val="20"/>
        </w:rPr>
      </w:r>
      <w:r w:rsidRPr="006613AF">
        <w:rPr>
          <w:rFonts w:ascii="Georgia" w:hAnsi="Georgia"/>
          <w:sz w:val="20"/>
          <w:szCs w:val="20"/>
        </w:rPr>
        <w:fldChar w:fldCharType="end"/>
      </w:r>
      <w:r w:rsidRPr="006613AF">
        <w:rPr>
          <w:rFonts w:ascii="Georgia" w:hAnsi="Georgia"/>
          <w:sz w:val="20"/>
          <w:szCs w:val="20"/>
        </w:rPr>
      </w:r>
      <w:r w:rsidRPr="006613AF">
        <w:rPr>
          <w:rFonts w:ascii="Georgia" w:hAnsi="Georgia"/>
          <w:sz w:val="20"/>
          <w:szCs w:val="20"/>
        </w:rPr>
        <w:fldChar w:fldCharType="separate"/>
      </w:r>
      <w:r w:rsidRPr="006613AF">
        <w:rPr>
          <w:rFonts w:ascii="Georgia" w:hAnsi="Georgia"/>
          <w:noProof/>
          <w:sz w:val="20"/>
          <w:szCs w:val="20"/>
          <w:vertAlign w:val="superscript"/>
        </w:rPr>
        <w:t>10</w:t>
      </w:r>
      <w:r w:rsidRPr="006613AF">
        <w:rPr>
          <w:rFonts w:ascii="Georgia" w:hAnsi="Georgia"/>
          <w:sz w:val="20"/>
          <w:szCs w:val="20"/>
        </w:rPr>
        <w:fldChar w:fldCharType="end"/>
      </w:r>
      <w:r w:rsidRPr="006613AF">
        <w:rPr>
          <w:rFonts w:ascii="Georgia" w:hAnsi="Georgia"/>
          <w:sz w:val="20"/>
          <w:szCs w:val="20"/>
        </w:rPr>
        <w:t xml:space="preserve"> </w:t>
      </w:r>
    </w:p>
    <w:p w14:paraId="25731692" w14:textId="0D17BE84" w:rsidR="006613AF" w:rsidRDefault="006613AF" w:rsidP="006613AF">
      <w:pPr>
        <w:spacing w:after="0" w:line="240" w:lineRule="auto"/>
        <w:rPr>
          <w:rFonts w:ascii="Georgia" w:hAnsi="Georgia"/>
          <w:sz w:val="20"/>
          <w:szCs w:val="20"/>
        </w:rPr>
      </w:pPr>
    </w:p>
    <w:p w14:paraId="59162AA2" w14:textId="77777777" w:rsidR="006613AF" w:rsidRPr="006613AF" w:rsidRDefault="006613AF" w:rsidP="006613AF">
      <w:pPr>
        <w:spacing w:after="0" w:line="240" w:lineRule="auto"/>
        <w:jc w:val="both"/>
        <w:rPr>
          <w:rFonts w:ascii="Georgia" w:hAnsi="Georgia"/>
          <w:i/>
          <w:iCs/>
          <w:sz w:val="20"/>
          <w:szCs w:val="20"/>
        </w:rPr>
      </w:pPr>
      <w:r w:rsidRPr="006613AF">
        <w:rPr>
          <w:rFonts w:ascii="Georgia" w:hAnsi="Georgia"/>
          <w:i/>
          <w:iCs/>
          <w:sz w:val="20"/>
          <w:szCs w:val="20"/>
        </w:rPr>
        <w:t>Uncertainty and sensitivity analysis</w:t>
      </w:r>
    </w:p>
    <w:p w14:paraId="77D2AE3E" w14:textId="77777777" w:rsidR="006613AF" w:rsidRDefault="006613AF" w:rsidP="006613AF">
      <w:pPr>
        <w:spacing w:after="0" w:line="240" w:lineRule="auto"/>
        <w:jc w:val="both"/>
        <w:rPr>
          <w:rFonts w:ascii="Georgia" w:hAnsi="Georgia"/>
          <w:sz w:val="20"/>
          <w:szCs w:val="20"/>
        </w:rPr>
      </w:pPr>
      <w:r>
        <w:rPr>
          <w:rFonts w:ascii="Georgia" w:hAnsi="Georgia"/>
          <w:sz w:val="20"/>
          <w:szCs w:val="20"/>
        </w:rPr>
        <w:t xml:space="preserve">    </w:t>
      </w:r>
      <w:r w:rsidRPr="006613AF">
        <w:rPr>
          <w:rFonts w:ascii="Georgia" w:hAnsi="Georgia"/>
          <w:sz w:val="20"/>
          <w:szCs w:val="20"/>
        </w:rPr>
        <w:t xml:space="preserve">Have the authors addressed uncertainty? Have they identified the most influential parameters and then done a sensitivity analysis to test the impact of changes in assumptions about those parameters? This is important to demonstrate the uncertainty in the model. A good example is the R0. If a new variant of concern emerges and the R0 is not yet certain, they should use a range of plausible estimates in a sensitivity analysis. The model </w:t>
      </w:r>
    </w:p>
    <w:p w14:paraId="788B55F1" w14:textId="77777777" w:rsidR="006613AF" w:rsidRPr="006613AF" w:rsidRDefault="006613AF" w:rsidP="006613AF">
      <w:pPr>
        <w:spacing w:after="0" w:line="240" w:lineRule="auto"/>
        <w:jc w:val="both"/>
        <w:rPr>
          <w:rFonts w:ascii="Georgia" w:hAnsi="Georgia"/>
          <w:sz w:val="20"/>
          <w:szCs w:val="20"/>
        </w:rPr>
      </w:pPr>
      <w:r w:rsidRPr="006613AF">
        <w:rPr>
          <w:rFonts w:ascii="Georgia" w:hAnsi="Georgia"/>
          <w:sz w:val="20"/>
          <w:szCs w:val="20"/>
        </w:rPr>
        <w:t>should also be validated in some way, such as fitting to observed data.</w:t>
      </w:r>
    </w:p>
    <w:p w14:paraId="311E5CE7" w14:textId="439202B1" w:rsidR="006613AF" w:rsidRDefault="006613AF" w:rsidP="006613AF">
      <w:pPr>
        <w:spacing w:after="0" w:line="240" w:lineRule="auto"/>
        <w:jc w:val="both"/>
        <w:rPr>
          <w:rFonts w:ascii="Georgia" w:hAnsi="Georgia"/>
          <w:sz w:val="20"/>
          <w:szCs w:val="20"/>
        </w:rPr>
      </w:pPr>
    </w:p>
    <w:p w14:paraId="079B842B" w14:textId="77777777" w:rsidR="00946339" w:rsidRPr="00946339" w:rsidRDefault="00946339" w:rsidP="00946339">
      <w:pPr>
        <w:spacing w:after="0" w:line="240" w:lineRule="auto"/>
        <w:jc w:val="both"/>
        <w:rPr>
          <w:rFonts w:ascii="Georgia" w:hAnsi="Georgia"/>
          <w:sz w:val="20"/>
          <w:szCs w:val="20"/>
        </w:rPr>
      </w:pPr>
      <w:r w:rsidRPr="00946339">
        <w:rPr>
          <w:rFonts w:ascii="Georgia" w:hAnsi="Georgia"/>
          <w:sz w:val="20"/>
          <w:szCs w:val="20"/>
        </w:rPr>
        <w:t>Table 1 provides a guide to evaluating a model.</w:t>
      </w:r>
    </w:p>
    <w:p w14:paraId="537E14AB" w14:textId="5B055334" w:rsidR="00946339" w:rsidRDefault="00946339" w:rsidP="006613AF">
      <w:pPr>
        <w:spacing w:after="0" w:line="240" w:lineRule="auto"/>
        <w:jc w:val="both"/>
        <w:rPr>
          <w:rFonts w:ascii="Georgia" w:hAnsi="Georgia"/>
          <w:sz w:val="20"/>
          <w:szCs w:val="20"/>
        </w:rPr>
      </w:pPr>
    </w:p>
    <w:p w14:paraId="7655D88A" w14:textId="59245182" w:rsidR="00E1239A" w:rsidRPr="00E1239A" w:rsidRDefault="00E1239A" w:rsidP="006613AF">
      <w:pPr>
        <w:spacing w:after="0" w:line="240" w:lineRule="auto"/>
        <w:jc w:val="both"/>
        <w:rPr>
          <w:rFonts w:ascii="Georgia" w:hAnsi="Georgia"/>
          <w:b/>
          <w:bCs/>
          <w:sz w:val="20"/>
          <w:szCs w:val="20"/>
        </w:rPr>
      </w:pPr>
      <w:r>
        <w:rPr>
          <w:rFonts w:ascii="Georgia" w:hAnsi="Georgia"/>
          <w:b/>
          <w:bCs/>
          <w:sz w:val="20"/>
          <w:szCs w:val="20"/>
        </w:rPr>
        <w:t>Conclusion</w:t>
      </w:r>
    </w:p>
    <w:p w14:paraId="20348710" w14:textId="77777777" w:rsidR="00823B46" w:rsidRDefault="00946339" w:rsidP="00946339">
      <w:pPr>
        <w:spacing w:after="0"/>
        <w:jc w:val="both"/>
        <w:rPr>
          <w:rFonts w:ascii="Georgia" w:hAnsi="Georgia"/>
          <w:sz w:val="20"/>
          <w:szCs w:val="20"/>
        </w:rPr>
      </w:pPr>
      <w:r>
        <w:rPr>
          <w:rFonts w:ascii="Georgia" w:hAnsi="Georgia"/>
          <w:sz w:val="20"/>
          <w:szCs w:val="20"/>
        </w:rPr>
        <w:t xml:space="preserve">    </w:t>
      </w:r>
      <w:r w:rsidRPr="00946339">
        <w:rPr>
          <w:rFonts w:ascii="Georgia" w:hAnsi="Georgia"/>
          <w:sz w:val="20"/>
          <w:szCs w:val="20"/>
        </w:rPr>
        <w:t>In summary, good modelling should be multidisciplinary and transparent in clearly outlining the methods, assumptions used and data sources. It should realistically approximate the population, human behaviour, the pathogen and background interventions (such as masks, testing and tracing) that may affect the apparent impact of the intervention of interest (e.g. vaccines). A transparent model can be reproduced by</w:t>
      </w:r>
    </w:p>
    <w:p w14:paraId="5F51D88E" w14:textId="77777777" w:rsidR="00823B46" w:rsidRPr="00946339" w:rsidRDefault="00823B46" w:rsidP="00823B46">
      <w:pPr>
        <w:spacing w:after="0"/>
        <w:jc w:val="both"/>
        <w:rPr>
          <w:rFonts w:ascii="Georgia" w:hAnsi="Georgia"/>
          <w:sz w:val="20"/>
          <w:szCs w:val="20"/>
        </w:rPr>
      </w:pPr>
      <w:r w:rsidRPr="00946339">
        <w:rPr>
          <w:rFonts w:ascii="Georgia" w:hAnsi="Georgia"/>
          <w:sz w:val="20"/>
          <w:szCs w:val="20"/>
        </w:rPr>
        <w:t>other modellers and produce the same answers. A basic understanding of modelling allows any key stakeholder, regardless of mathematical skills, to read, interpret and appraise a modelling study using the principles outlined above.</w:t>
      </w:r>
    </w:p>
    <w:p w14:paraId="79358567" w14:textId="77777777" w:rsidR="00823B46" w:rsidRDefault="00823B46" w:rsidP="00946339">
      <w:pPr>
        <w:spacing w:after="0"/>
        <w:jc w:val="both"/>
        <w:rPr>
          <w:rFonts w:ascii="Georgia" w:hAnsi="Georgia"/>
          <w:sz w:val="20"/>
          <w:szCs w:val="20"/>
        </w:rPr>
      </w:pPr>
    </w:p>
    <w:p w14:paraId="14C7D558" w14:textId="77777777" w:rsidR="00823B46" w:rsidRDefault="00823B46" w:rsidP="00946339">
      <w:pPr>
        <w:spacing w:after="0"/>
        <w:jc w:val="both"/>
        <w:rPr>
          <w:rFonts w:ascii="Georgia" w:hAnsi="Georgia"/>
          <w:sz w:val="20"/>
          <w:szCs w:val="20"/>
        </w:rPr>
      </w:pPr>
    </w:p>
    <w:p w14:paraId="1086ADC5" w14:textId="77777777" w:rsidR="00823B46" w:rsidRDefault="00823B46" w:rsidP="00946339">
      <w:pPr>
        <w:spacing w:after="0"/>
        <w:jc w:val="both"/>
        <w:rPr>
          <w:rFonts w:ascii="Georgia" w:hAnsi="Georgia"/>
          <w:sz w:val="20"/>
          <w:szCs w:val="20"/>
        </w:rPr>
      </w:pPr>
    </w:p>
    <w:p w14:paraId="37E1E6B6" w14:textId="77777777" w:rsidR="00823B46" w:rsidRDefault="00823B46" w:rsidP="00946339">
      <w:pPr>
        <w:spacing w:after="0"/>
        <w:jc w:val="both"/>
        <w:rPr>
          <w:rFonts w:ascii="Georgia" w:hAnsi="Georgia"/>
          <w:sz w:val="20"/>
          <w:szCs w:val="20"/>
        </w:rPr>
      </w:pPr>
    </w:p>
    <w:p w14:paraId="2F8FF5E9" w14:textId="29A52EB5" w:rsidR="00823B46" w:rsidRDefault="00823B46" w:rsidP="00946339">
      <w:pPr>
        <w:spacing w:after="0"/>
        <w:jc w:val="both"/>
        <w:rPr>
          <w:rFonts w:ascii="Georgia" w:hAnsi="Georgia"/>
          <w:sz w:val="20"/>
          <w:szCs w:val="20"/>
        </w:rPr>
      </w:pPr>
    </w:p>
    <w:p w14:paraId="40FD8DCD" w14:textId="5A35C637" w:rsidR="00823B46" w:rsidRDefault="00823B46" w:rsidP="00946339">
      <w:pPr>
        <w:spacing w:after="0"/>
        <w:jc w:val="both"/>
        <w:rPr>
          <w:rFonts w:ascii="Georgia" w:hAnsi="Georgia"/>
          <w:sz w:val="20"/>
          <w:szCs w:val="20"/>
        </w:rPr>
      </w:pPr>
    </w:p>
    <w:p w14:paraId="5C021687" w14:textId="57271E1F" w:rsidR="00823B46" w:rsidRDefault="00823B46" w:rsidP="00946339">
      <w:pPr>
        <w:spacing w:after="0"/>
        <w:jc w:val="both"/>
        <w:rPr>
          <w:rFonts w:ascii="Georgia" w:hAnsi="Georgia"/>
          <w:sz w:val="20"/>
          <w:szCs w:val="20"/>
        </w:rPr>
      </w:pPr>
    </w:p>
    <w:p w14:paraId="12BB6661" w14:textId="77777777" w:rsidR="00823B46" w:rsidRDefault="00823B46" w:rsidP="00946339">
      <w:pPr>
        <w:spacing w:after="0"/>
        <w:jc w:val="both"/>
        <w:rPr>
          <w:rFonts w:ascii="Georgia" w:hAnsi="Georgia"/>
          <w:sz w:val="20"/>
          <w:szCs w:val="20"/>
        </w:rPr>
      </w:pPr>
    </w:p>
    <w:p w14:paraId="06D93D88" w14:textId="27AE286E" w:rsidR="00946339" w:rsidRPr="00946339" w:rsidRDefault="00823B46" w:rsidP="00946339">
      <w:pPr>
        <w:spacing w:after="0"/>
        <w:jc w:val="both"/>
        <w:rPr>
          <w:rFonts w:ascii="Georgia" w:hAnsi="Georgia"/>
          <w:sz w:val="20"/>
          <w:szCs w:val="20"/>
        </w:rPr>
      </w:pPr>
      <w:r>
        <w:rPr>
          <w:rFonts w:ascii="Georgia" w:hAnsi="Georgia"/>
          <w:sz w:val="20"/>
          <w:szCs w:val="20"/>
        </w:rPr>
        <w:t xml:space="preserve">  </w:t>
      </w:r>
      <w:r w:rsidR="00946339" w:rsidRPr="00946339">
        <w:rPr>
          <w:rFonts w:ascii="Georgia" w:hAnsi="Georgia"/>
          <w:sz w:val="20"/>
          <w:szCs w:val="20"/>
        </w:rPr>
        <w:t xml:space="preserve"> </w:t>
      </w:r>
    </w:p>
    <w:p w14:paraId="41167AE1" w14:textId="1674E18F" w:rsidR="00946339" w:rsidRDefault="00946339" w:rsidP="006613AF">
      <w:pPr>
        <w:spacing w:after="0" w:line="240" w:lineRule="auto"/>
        <w:jc w:val="both"/>
        <w:rPr>
          <w:rFonts w:ascii="Georgia" w:hAnsi="Georgia"/>
          <w:sz w:val="20"/>
          <w:szCs w:val="20"/>
        </w:rPr>
      </w:pPr>
    </w:p>
    <w:p w14:paraId="1CFDD9EF" w14:textId="519E5507" w:rsidR="00946339" w:rsidRDefault="00946339" w:rsidP="006613AF">
      <w:pPr>
        <w:spacing w:after="0" w:line="240" w:lineRule="auto"/>
        <w:jc w:val="both"/>
        <w:rPr>
          <w:rFonts w:ascii="Georgia" w:hAnsi="Georgia"/>
          <w:sz w:val="20"/>
          <w:szCs w:val="20"/>
        </w:rPr>
      </w:pPr>
    </w:p>
    <w:p w14:paraId="4230D804" w14:textId="66DBEF90" w:rsidR="00946339" w:rsidRDefault="00946339" w:rsidP="006613AF">
      <w:pPr>
        <w:spacing w:after="0" w:line="240" w:lineRule="auto"/>
        <w:jc w:val="both"/>
        <w:rPr>
          <w:rFonts w:ascii="Georgia" w:hAnsi="Georgia"/>
          <w:sz w:val="20"/>
          <w:szCs w:val="20"/>
        </w:rPr>
      </w:pPr>
    </w:p>
    <w:p w14:paraId="1E82468C" w14:textId="77777777" w:rsidR="00946339" w:rsidRDefault="00946339" w:rsidP="006613AF">
      <w:pPr>
        <w:spacing w:after="0" w:line="240" w:lineRule="auto"/>
        <w:jc w:val="both"/>
        <w:rPr>
          <w:rFonts w:ascii="Georgia" w:hAnsi="Georgia"/>
          <w:sz w:val="20"/>
          <w:szCs w:val="20"/>
        </w:rPr>
      </w:pPr>
    </w:p>
    <w:p w14:paraId="3FEB751F" w14:textId="46F8FF80" w:rsidR="00946339" w:rsidRDefault="00946339" w:rsidP="006613AF">
      <w:pPr>
        <w:spacing w:after="0" w:line="240" w:lineRule="auto"/>
        <w:jc w:val="both"/>
        <w:rPr>
          <w:rFonts w:ascii="Georgia" w:hAnsi="Georgia"/>
          <w:sz w:val="20"/>
          <w:szCs w:val="20"/>
        </w:rPr>
      </w:pPr>
    </w:p>
    <w:p w14:paraId="596EB827" w14:textId="77777777" w:rsidR="00946339" w:rsidRDefault="00946339" w:rsidP="006613AF">
      <w:pPr>
        <w:spacing w:after="0" w:line="240" w:lineRule="auto"/>
        <w:jc w:val="both"/>
        <w:rPr>
          <w:rFonts w:ascii="Georgia" w:hAnsi="Georgia"/>
          <w:sz w:val="20"/>
          <w:szCs w:val="20"/>
        </w:rPr>
      </w:pPr>
    </w:p>
    <w:p w14:paraId="1825D519" w14:textId="60E25CF6" w:rsidR="006613AF" w:rsidRDefault="006613AF" w:rsidP="006613AF">
      <w:pPr>
        <w:spacing w:after="0" w:line="240" w:lineRule="auto"/>
        <w:jc w:val="both"/>
        <w:rPr>
          <w:rFonts w:ascii="Georgia" w:hAnsi="Georgia"/>
          <w:sz w:val="20"/>
          <w:szCs w:val="20"/>
        </w:rPr>
      </w:pPr>
    </w:p>
    <w:p w14:paraId="67152D2B" w14:textId="77777777" w:rsidR="006613AF" w:rsidRDefault="006613AF" w:rsidP="006613AF">
      <w:pPr>
        <w:spacing w:after="0" w:line="240" w:lineRule="auto"/>
        <w:jc w:val="both"/>
        <w:rPr>
          <w:rFonts w:ascii="Georgia" w:hAnsi="Georgia"/>
          <w:sz w:val="20"/>
          <w:szCs w:val="20"/>
        </w:rPr>
      </w:pPr>
    </w:p>
    <w:p w14:paraId="306D0194" w14:textId="77777777" w:rsidR="006613AF" w:rsidRDefault="006613AF" w:rsidP="006613AF">
      <w:pPr>
        <w:spacing w:after="0" w:line="240" w:lineRule="auto"/>
        <w:jc w:val="both"/>
        <w:rPr>
          <w:rFonts w:ascii="Georgia" w:hAnsi="Georgia"/>
          <w:sz w:val="20"/>
          <w:szCs w:val="20"/>
        </w:rPr>
      </w:pPr>
    </w:p>
    <w:p w14:paraId="255300F8" w14:textId="77777777" w:rsidR="006613AF" w:rsidRDefault="006613AF" w:rsidP="006613AF">
      <w:pPr>
        <w:spacing w:after="0" w:line="240" w:lineRule="auto"/>
        <w:jc w:val="both"/>
        <w:rPr>
          <w:rFonts w:ascii="Georgia" w:hAnsi="Georgia"/>
          <w:sz w:val="20"/>
          <w:szCs w:val="20"/>
        </w:rPr>
      </w:pPr>
    </w:p>
    <w:p w14:paraId="7CF60522" w14:textId="77777777" w:rsidR="006613AF" w:rsidRDefault="006613AF" w:rsidP="006613AF">
      <w:pPr>
        <w:spacing w:after="0" w:line="240" w:lineRule="auto"/>
        <w:jc w:val="both"/>
        <w:rPr>
          <w:rFonts w:ascii="Georgia" w:hAnsi="Georgia"/>
          <w:sz w:val="20"/>
          <w:szCs w:val="20"/>
        </w:rPr>
      </w:pPr>
    </w:p>
    <w:p w14:paraId="62F4816D" w14:textId="77777777" w:rsidR="006613AF" w:rsidRDefault="006613AF" w:rsidP="006613AF">
      <w:pPr>
        <w:spacing w:after="0" w:line="240" w:lineRule="auto"/>
        <w:rPr>
          <w:rFonts w:ascii="Georgia" w:hAnsi="Georgia"/>
          <w:sz w:val="20"/>
          <w:szCs w:val="20"/>
        </w:rPr>
      </w:pPr>
    </w:p>
    <w:p w14:paraId="63CC4665" w14:textId="2EB585CE" w:rsidR="006613AF" w:rsidRDefault="006613AF" w:rsidP="006613AF">
      <w:pPr>
        <w:spacing w:after="0" w:line="240" w:lineRule="auto"/>
        <w:rPr>
          <w:rFonts w:ascii="Georgia" w:hAnsi="Georgia"/>
          <w:sz w:val="20"/>
          <w:szCs w:val="20"/>
        </w:rPr>
      </w:pPr>
    </w:p>
    <w:p w14:paraId="04DB0602" w14:textId="618229DB" w:rsidR="006613AF" w:rsidRDefault="006613AF" w:rsidP="006613AF">
      <w:pPr>
        <w:spacing w:after="0" w:line="240" w:lineRule="auto"/>
        <w:rPr>
          <w:rFonts w:ascii="Georgia" w:hAnsi="Georgia"/>
          <w:sz w:val="20"/>
          <w:szCs w:val="20"/>
        </w:rPr>
      </w:pPr>
    </w:p>
    <w:p w14:paraId="598C9A10" w14:textId="01FF3A0C" w:rsidR="006613AF" w:rsidRDefault="006613AF" w:rsidP="006613AF">
      <w:pPr>
        <w:spacing w:after="0" w:line="240" w:lineRule="auto"/>
        <w:rPr>
          <w:rFonts w:ascii="Georgia" w:hAnsi="Georgia"/>
          <w:sz w:val="20"/>
          <w:szCs w:val="20"/>
        </w:rPr>
      </w:pPr>
    </w:p>
    <w:p w14:paraId="376296DB" w14:textId="5C4227C0" w:rsidR="006613AF" w:rsidRDefault="006613AF" w:rsidP="006613AF">
      <w:pPr>
        <w:spacing w:after="0" w:line="240" w:lineRule="auto"/>
        <w:rPr>
          <w:rFonts w:ascii="Georgia" w:hAnsi="Georgia"/>
          <w:sz w:val="20"/>
          <w:szCs w:val="20"/>
        </w:rPr>
      </w:pPr>
    </w:p>
    <w:p w14:paraId="70FBD992" w14:textId="08D6BAAA" w:rsidR="006613AF" w:rsidRDefault="006613AF" w:rsidP="006613AF">
      <w:pPr>
        <w:spacing w:after="0" w:line="240" w:lineRule="auto"/>
        <w:rPr>
          <w:rFonts w:ascii="Georgia" w:hAnsi="Georgia"/>
          <w:sz w:val="20"/>
          <w:szCs w:val="20"/>
        </w:rPr>
      </w:pPr>
    </w:p>
    <w:p w14:paraId="30C3D2B7" w14:textId="637790D8" w:rsidR="006613AF" w:rsidRDefault="006613AF" w:rsidP="006613AF">
      <w:pPr>
        <w:spacing w:after="0" w:line="240" w:lineRule="auto"/>
        <w:rPr>
          <w:rFonts w:ascii="Georgia" w:hAnsi="Georgia"/>
          <w:sz w:val="20"/>
          <w:szCs w:val="20"/>
        </w:rPr>
      </w:pPr>
    </w:p>
    <w:p w14:paraId="7CFC8A8D" w14:textId="7F5C4C7D" w:rsidR="006613AF" w:rsidRDefault="006613AF" w:rsidP="006613AF">
      <w:pPr>
        <w:spacing w:after="0" w:line="240" w:lineRule="auto"/>
        <w:rPr>
          <w:rFonts w:ascii="Georgia" w:hAnsi="Georgia"/>
          <w:sz w:val="20"/>
          <w:szCs w:val="20"/>
        </w:rPr>
      </w:pPr>
    </w:p>
    <w:p w14:paraId="12EF4EA0" w14:textId="01A8034E" w:rsidR="006613AF" w:rsidRDefault="006613AF" w:rsidP="006613AF">
      <w:pPr>
        <w:spacing w:after="0" w:line="240" w:lineRule="auto"/>
        <w:rPr>
          <w:rFonts w:ascii="Georgia" w:hAnsi="Georgia"/>
          <w:sz w:val="20"/>
          <w:szCs w:val="20"/>
        </w:rPr>
      </w:pPr>
    </w:p>
    <w:p w14:paraId="25937D23" w14:textId="26346B3A" w:rsidR="006613AF" w:rsidRDefault="006613AF" w:rsidP="006613AF">
      <w:pPr>
        <w:spacing w:after="0" w:line="240" w:lineRule="auto"/>
        <w:rPr>
          <w:rFonts w:ascii="Georgia" w:hAnsi="Georgia"/>
          <w:sz w:val="20"/>
          <w:szCs w:val="20"/>
        </w:rPr>
      </w:pPr>
    </w:p>
    <w:p w14:paraId="4402684C" w14:textId="2B681419" w:rsidR="006613AF" w:rsidRDefault="006613AF" w:rsidP="006613AF">
      <w:pPr>
        <w:spacing w:after="0" w:line="240" w:lineRule="auto"/>
        <w:rPr>
          <w:rFonts w:ascii="Georgia" w:hAnsi="Georgia"/>
          <w:sz w:val="20"/>
          <w:szCs w:val="20"/>
        </w:rPr>
      </w:pPr>
    </w:p>
    <w:p w14:paraId="52D7D534" w14:textId="77777777" w:rsidR="006613AF" w:rsidRDefault="006613AF" w:rsidP="006613AF">
      <w:pPr>
        <w:spacing w:after="0" w:line="240" w:lineRule="auto"/>
        <w:rPr>
          <w:rFonts w:ascii="Georgia" w:hAnsi="Georgia"/>
          <w:sz w:val="20"/>
          <w:szCs w:val="20"/>
        </w:rPr>
      </w:pPr>
    </w:p>
    <w:p w14:paraId="0295A9D7" w14:textId="77777777" w:rsidR="006613AF" w:rsidRDefault="006613AF" w:rsidP="00B11F81">
      <w:pPr>
        <w:spacing w:after="0" w:line="240" w:lineRule="auto"/>
        <w:jc w:val="both"/>
      </w:pPr>
    </w:p>
    <w:p w14:paraId="3F2D71DE" w14:textId="77777777" w:rsidR="006613AF" w:rsidRDefault="006613AF" w:rsidP="00B11F81">
      <w:pPr>
        <w:spacing w:after="0" w:line="240" w:lineRule="auto"/>
        <w:jc w:val="both"/>
      </w:pPr>
    </w:p>
    <w:p w14:paraId="48D9B2CF" w14:textId="77777777" w:rsidR="006613AF" w:rsidRDefault="006613AF" w:rsidP="00B11F81">
      <w:pPr>
        <w:spacing w:after="0" w:line="240" w:lineRule="auto"/>
        <w:jc w:val="both"/>
      </w:pPr>
    </w:p>
    <w:p w14:paraId="33FC7280" w14:textId="77777777" w:rsidR="006613AF" w:rsidRDefault="006613AF" w:rsidP="00B11F81">
      <w:pPr>
        <w:spacing w:after="0" w:line="240" w:lineRule="auto"/>
        <w:jc w:val="both"/>
      </w:pPr>
    </w:p>
    <w:p w14:paraId="72E26C97" w14:textId="77777777" w:rsidR="006613AF" w:rsidRDefault="006613AF" w:rsidP="00B11F81">
      <w:pPr>
        <w:spacing w:after="0" w:line="240" w:lineRule="auto"/>
        <w:jc w:val="both"/>
      </w:pPr>
    </w:p>
    <w:p w14:paraId="3063F17A" w14:textId="77777777" w:rsidR="006613AF" w:rsidRDefault="006613AF" w:rsidP="00B11F81">
      <w:pPr>
        <w:spacing w:after="0" w:line="240" w:lineRule="auto"/>
        <w:jc w:val="both"/>
      </w:pPr>
    </w:p>
    <w:p w14:paraId="27FF2A29" w14:textId="77777777" w:rsidR="006613AF" w:rsidRDefault="006613AF" w:rsidP="00B11F81">
      <w:pPr>
        <w:spacing w:after="0" w:line="240" w:lineRule="auto"/>
        <w:jc w:val="both"/>
      </w:pPr>
    </w:p>
    <w:p w14:paraId="5CB3BC4D" w14:textId="77777777" w:rsidR="006613AF" w:rsidRDefault="006613AF" w:rsidP="00B11F81">
      <w:pPr>
        <w:spacing w:after="0" w:line="240" w:lineRule="auto"/>
        <w:jc w:val="both"/>
      </w:pPr>
    </w:p>
    <w:p w14:paraId="550B748A" w14:textId="77777777" w:rsidR="006613AF" w:rsidRDefault="006613AF" w:rsidP="00B11F81">
      <w:pPr>
        <w:spacing w:after="0" w:line="240" w:lineRule="auto"/>
        <w:jc w:val="both"/>
      </w:pPr>
    </w:p>
    <w:p w14:paraId="3AC0D674" w14:textId="77777777" w:rsidR="006613AF" w:rsidRDefault="006613AF" w:rsidP="00B11F81">
      <w:pPr>
        <w:spacing w:after="0" w:line="240" w:lineRule="auto"/>
        <w:jc w:val="both"/>
      </w:pPr>
    </w:p>
    <w:p w14:paraId="18AF8261" w14:textId="77777777" w:rsidR="006613AF" w:rsidRDefault="006613AF" w:rsidP="00B11F81">
      <w:pPr>
        <w:spacing w:after="0" w:line="240" w:lineRule="auto"/>
        <w:jc w:val="both"/>
      </w:pPr>
    </w:p>
    <w:p w14:paraId="73B045A6" w14:textId="77777777" w:rsidR="006613AF" w:rsidRDefault="006613AF" w:rsidP="00B11F81">
      <w:pPr>
        <w:spacing w:after="0" w:line="240" w:lineRule="auto"/>
        <w:jc w:val="both"/>
      </w:pPr>
    </w:p>
    <w:p w14:paraId="2C3D948A" w14:textId="77777777" w:rsidR="006613AF" w:rsidRDefault="006613AF" w:rsidP="00B11F81">
      <w:pPr>
        <w:spacing w:after="0" w:line="240" w:lineRule="auto"/>
        <w:jc w:val="both"/>
        <w:rPr>
          <w:u w:val="single"/>
        </w:rPr>
      </w:pPr>
    </w:p>
    <w:p w14:paraId="5916E771" w14:textId="77777777" w:rsidR="006613AF" w:rsidRDefault="006613AF" w:rsidP="00B11F81">
      <w:pPr>
        <w:spacing w:after="0" w:line="240" w:lineRule="auto"/>
        <w:jc w:val="both"/>
        <w:rPr>
          <w:u w:val="single"/>
        </w:rPr>
      </w:pPr>
    </w:p>
    <w:p w14:paraId="303728DB" w14:textId="2D5CB84B" w:rsidR="006613AF" w:rsidRPr="006613AF" w:rsidRDefault="006613AF" w:rsidP="00B11F81">
      <w:pPr>
        <w:spacing w:after="0" w:line="240" w:lineRule="auto"/>
        <w:jc w:val="both"/>
        <w:rPr>
          <w:u w:val="single"/>
        </w:rPr>
        <w:sectPr w:rsidR="006613AF" w:rsidRPr="006613AF" w:rsidSect="006613AF">
          <w:type w:val="continuous"/>
          <w:pgSz w:w="11906" w:h="16838"/>
          <w:pgMar w:top="1418" w:right="849" w:bottom="1560" w:left="851" w:header="426" w:footer="708" w:gutter="0"/>
          <w:cols w:num="2" w:space="284"/>
          <w:docGrid w:linePitch="360"/>
        </w:sectPr>
      </w:pPr>
    </w:p>
    <w:p w14:paraId="667826DA" w14:textId="77777777" w:rsidR="006613AF" w:rsidRDefault="006613AF" w:rsidP="00B11F81">
      <w:pPr>
        <w:spacing w:after="0" w:line="240" w:lineRule="auto"/>
        <w:jc w:val="both"/>
        <w:rPr>
          <w:rFonts w:ascii="Georgia" w:hAnsi="Georgia"/>
          <w:sz w:val="20"/>
          <w:szCs w:val="20"/>
        </w:rPr>
        <w:sectPr w:rsidR="006613AF" w:rsidSect="00B11F81">
          <w:type w:val="continuous"/>
          <w:pgSz w:w="11906" w:h="16838"/>
          <w:pgMar w:top="1418" w:right="849" w:bottom="1560" w:left="851" w:header="426" w:footer="708" w:gutter="0"/>
          <w:cols w:space="284"/>
          <w:docGrid w:linePitch="360"/>
        </w:sectPr>
      </w:pPr>
    </w:p>
    <w:p w14:paraId="1E188375" w14:textId="2D77E9C2" w:rsidR="00B11F81" w:rsidRDefault="00B11F81" w:rsidP="00B11F81">
      <w:pPr>
        <w:spacing w:after="0" w:line="240" w:lineRule="auto"/>
        <w:jc w:val="both"/>
        <w:rPr>
          <w:rFonts w:ascii="Georgia" w:hAnsi="Georgia"/>
          <w:sz w:val="20"/>
          <w:szCs w:val="20"/>
        </w:rPr>
      </w:pPr>
    </w:p>
    <w:p w14:paraId="6C4F918A" w14:textId="438F41B6" w:rsidR="00B11F81" w:rsidRDefault="00B11F81" w:rsidP="00B11F81">
      <w:pPr>
        <w:spacing w:after="0" w:line="240" w:lineRule="auto"/>
        <w:jc w:val="both"/>
        <w:rPr>
          <w:rFonts w:ascii="Georgia" w:hAnsi="Georgia"/>
          <w:sz w:val="20"/>
          <w:szCs w:val="20"/>
        </w:rPr>
      </w:pPr>
    </w:p>
    <w:p w14:paraId="69D8B037" w14:textId="38ED2AA9" w:rsidR="00B11F81" w:rsidRDefault="00B11F81" w:rsidP="00B11F81">
      <w:pPr>
        <w:spacing w:after="0" w:line="240" w:lineRule="auto"/>
        <w:jc w:val="both"/>
        <w:rPr>
          <w:rFonts w:ascii="Georgia" w:hAnsi="Georgia"/>
          <w:sz w:val="20"/>
          <w:szCs w:val="20"/>
        </w:rPr>
      </w:pPr>
    </w:p>
    <w:p w14:paraId="7D8A78D2" w14:textId="444A11EA" w:rsidR="00B11F81" w:rsidRDefault="00B11F81" w:rsidP="00B11F81">
      <w:pPr>
        <w:spacing w:after="0" w:line="240" w:lineRule="auto"/>
        <w:jc w:val="both"/>
        <w:rPr>
          <w:rFonts w:ascii="Georgia" w:hAnsi="Georgia"/>
          <w:sz w:val="20"/>
          <w:szCs w:val="20"/>
        </w:rPr>
      </w:pPr>
    </w:p>
    <w:p w14:paraId="03B7444B" w14:textId="28C39417" w:rsidR="00B11F81" w:rsidRDefault="00B11F81" w:rsidP="00B11F81">
      <w:pPr>
        <w:spacing w:after="0" w:line="240" w:lineRule="auto"/>
        <w:jc w:val="both"/>
        <w:rPr>
          <w:rFonts w:ascii="Georgia" w:hAnsi="Georgia"/>
          <w:sz w:val="20"/>
          <w:szCs w:val="20"/>
        </w:rPr>
      </w:pPr>
    </w:p>
    <w:p w14:paraId="7214FB96" w14:textId="2A04A367" w:rsidR="00B11F81" w:rsidRDefault="00B11F81" w:rsidP="00B11F81">
      <w:pPr>
        <w:spacing w:after="0" w:line="240" w:lineRule="auto"/>
        <w:jc w:val="both"/>
        <w:rPr>
          <w:rFonts w:ascii="Georgia" w:hAnsi="Georgia"/>
          <w:sz w:val="20"/>
          <w:szCs w:val="20"/>
        </w:rPr>
      </w:pPr>
    </w:p>
    <w:p w14:paraId="4F273917" w14:textId="77777777" w:rsidR="005103EB" w:rsidRDefault="005103EB" w:rsidP="00B11F81">
      <w:pPr>
        <w:spacing w:after="0" w:line="240" w:lineRule="auto"/>
        <w:jc w:val="both"/>
        <w:rPr>
          <w:rFonts w:ascii="Georgia" w:hAnsi="Georgia"/>
          <w:sz w:val="20"/>
          <w:szCs w:val="20"/>
        </w:rPr>
        <w:sectPr w:rsidR="005103EB" w:rsidSect="00B11F81">
          <w:type w:val="continuous"/>
          <w:pgSz w:w="11906" w:h="16838"/>
          <w:pgMar w:top="1418" w:right="849" w:bottom="1560" w:left="851" w:header="426" w:footer="708" w:gutter="0"/>
          <w:cols w:space="284"/>
          <w:docGrid w:linePitch="360"/>
        </w:sectPr>
      </w:pPr>
    </w:p>
    <w:p w14:paraId="0EFD6E47" w14:textId="2B2B1468" w:rsidR="00B11F81" w:rsidRPr="00287C37" w:rsidRDefault="00287C37" w:rsidP="00287C37">
      <w:pPr>
        <w:spacing w:after="0" w:line="240" w:lineRule="auto"/>
        <w:jc w:val="center"/>
        <w:rPr>
          <w:rFonts w:ascii="Georgia" w:hAnsi="Georgia"/>
          <w:sz w:val="20"/>
          <w:szCs w:val="20"/>
        </w:rPr>
      </w:pPr>
      <w:r w:rsidRPr="00287C37">
        <w:rPr>
          <w:rFonts w:ascii="Georgia" w:hAnsi="Georgia"/>
          <w:b/>
          <w:bCs/>
          <w:sz w:val="20"/>
          <w:szCs w:val="20"/>
        </w:rPr>
        <w:t>Table 1.</w:t>
      </w:r>
      <w:r>
        <w:rPr>
          <w:rFonts w:ascii="Georgia" w:hAnsi="Georgia"/>
          <w:sz w:val="20"/>
          <w:szCs w:val="20"/>
        </w:rPr>
        <w:t xml:space="preserve"> </w:t>
      </w:r>
      <w:r w:rsidRPr="00287C37">
        <w:rPr>
          <w:rFonts w:ascii="Georgia" w:hAnsi="Georgia"/>
          <w:sz w:val="20"/>
          <w:szCs w:val="20"/>
        </w:rPr>
        <w:t>Guide to reading modelling studies.</w:t>
      </w:r>
    </w:p>
    <w:p w14:paraId="5BC9B4EF" w14:textId="642F1C39" w:rsidR="00B11F81" w:rsidRDefault="00B11F81" w:rsidP="00B11F81">
      <w:pPr>
        <w:spacing w:after="0" w:line="240" w:lineRule="auto"/>
        <w:jc w:val="both"/>
        <w:rPr>
          <w:rFonts w:ascii="Georgia" w:hAnsi="Georgia"/>
          <w:sz w:val="20"/>
          <w:szCs w:val="20"/>
        </w:rPr>
      </w:pPr>
    </w:p>
    <w:p w14:paraId="2EC617E6" w14:textId="77777777" w:rsidR="005103EB" w:rsidRDefault="005103EB" w:rsidP="00B11F81">
      <w:pPr>
        <w:spacing w:after="0" w:line="240" w:lineRule="auto"/>
        <w:jc w:val="both"/>
        <w:rPr>
          <w:rFonts w:ascii="Georgia" w:hAnsi="Georgia"/>
          <w:sz w:val="20"/>
          <w:szCs w:val="20"/>
        </w:rPr>
        <w:sectPr w:rsidR="005103EB" w:rsidSect="005103EB">
          <w:type w:val="continuous"/>
          <w:pgSz w:w="11906" w:h="16838"/>
          <w:pgMar w:top="1418" w:right="849" w:bottom="1560" w:left="851" w:header="426" w:footer="708" w:gutter="0"/>
          <w:cols w:space="284"/>
          <w:docGrid w:linePitch="360"/>
        </w:sectPr>
      </w:pPr>
    </w:p>
    <w:tbl>
      <w:tblPr>
        <w:tblStyle w:val="TableGrid"/>
        <w:tblW w:w="0" w:type="auto"/>
        <w:tblInd w:w="1132" w:type="dxa"/>
        <w:tblLook w:val="04A0" w:firstRow="1" w:lastRow="0" w:firstColumn="1" w:lastColumn="0" w:noHBand="0" w:noVBand="1"/>
      </w:tblPr>
      <w:tblGrid>
        <w:gridCol w:w="3399"/>
        <w:gridCol w:w="4751"/>
      </w:tblGrid>
      <w:tr w:rsidR="005103EB" w14:paraId="13FDC88E" w14:textId="77777777" w:rsidTr="00287C37">
        <w:trPr>
          <w:trHeight w:val="398"/>
        </w:trPr>
        <w:tc>
          <w:tcPr>
            <w:tcW w:w="3399" w:type="dxa"/>
          </w:tcPr>
          <w:p w14:paraId="6EDA1B2D" w14:textId="77777777" w:rsidR="005103EB" w:rsidRPr="00565D51" w:rsidRDefault="005103EB" w:rsidP="004A4C6A">
            <w:pPr>
              <w:jc w:val="center"/>
              <w:rPr>
                <w:rFonts w:ascii="Georgia" w:hAnsi="Georgia"/>
                <w:sz w:val="20"/>
                <w:szCs w:val="20"/>
              </w:rPr>
            </w:pPr>
            <w:r w:rsidRPr="00565D51">
              <w:rPr>
                <w:rFonts w:ascii="Georgia" w:hAnsi="Georgia"/>
                <w:b/>
                <w:bCs/>
                <w:sz w:val="20"/>
                <w:szCs w:val="20"/>
                <w:lang w:val="en-US"/>
              </w:rPr>
              <w:t>Area to review</w:t>
            </w:r>
          </w:p>
        </w:tc>
        <w:tc>
          <w:tcPr>
            <w:tcW w:w="4751" w:type="dxa"/>
          </w:tcPr>
          <w:p w14:paraId="40518F93" w14:textId="77777777" w:rsidR="005103EB" w:rsidRPr="00565D51" w:rsidRDefault="005103EB" w:rsidP="004A4C6A">
            <w:pPr>
              <w:jc w:val="center"/>
              <w:rPr>
                <w:rFonts w:ascii="Georgia" w:hAnsi="Georgia"/>
                <w:sz w:val="20"/>
                <w:szCs w:val="20"/>
              </w:rPr>
            </w:pPr>
            <w:r w:rsidRPr="00565D51">
              <w:rPr>
                <w:rFonts w:ascii="Georgia" w:hAnsi="Georgia"/>
                <w:b/>
                <w:bCs/>
                <w:sz w:val="20"/>
                <w:szCs w:val="20"/>
                <w:lang w:val="en-US"/>
              </w:rPr>
              <w:t>Questions</w:t>
            </w:r>
          </w:p>
        </w:tc>
      </w:tr>
      <w:tr w:rsidR="005103EB" w14:paraId="290A3500" w14:textId="77777777" w:rsidTr="00287C37">
        <w:trPr>
          <w:trHeight w:val="434"/>
        </w:trPr>
        <w:tc>
          <w:tcPr>
            <w:tcW w:w="3399" w:type="dxa"/>
          </w:tcPr>
          <w:p w14:paraId="0A03B460" w14:textId="77777777" w:rsidR="005103EB" w:rsidRPr="00565D51" w:rsidRDefault="005103EB" w:rsidP="004A4C6A">
            <w:pPr>
              <w:jc w:val="center"/>
              <w:rPr>
                <w:rFonts w:ascii="Georgia" w:hAnsi="Georgia"/>
                <w:sz w:val="20"/>
                <w:szCs w:val="20"/>
              </w:rPr>
            </w:pPr>
            <w:r w:rsidRPr="00565D51">
              <w:rPr>
                <w:rFonts w:ascii="Georgia" w:hAnsi="Georgia"/>
                <w:sz w:val="20"/>
                <w:szCs w:val="20"/>
                <w:lang w:val="en-US"/>
              </w:rPr>
              <w:t>Research question</w:t>
            </w:r>
          </w:p>
        </w:tc>
        <w:tc>
          <w:tcPr>
            <w:tcW w:w="4751" w:type="dxa"/>
          </w:tcPr>
          <w:p w14:paraId="4B2B709C" w14:textId="77777777" w:rsidR="005103EB" w:rsidRPr="00565D51" w:rsidRDefault="005103EB" w:rsidP="005103EB">
            <w:pPr>
              <w:numPr>
                <w:ilvl w:val="0"/>
                <w:numId w:val="4"/>
              </w:numPr>
              <w:rPr>
                <w:rFonts w:ascii="Georgia" w:hAnsi="Georgia"/>
                <w:sz w:val="20"/>
                <w:szCs w:val="20"/>
              </w:rPr>
            </w:pPr>
            <w:r w:rsidRPr="00565D51">
              <w:rPr>
                <w:rFonts w:ascii="Georgia" w:hAnsi="Georgia"/>
                <w:sz w:val="20"/>
                <w:szCs w:val="20"/>
                <w:lang w:val="en-US"/>
              </w:rPr>
              <w:t>Is clearly stated?</w:t>
            </w:r>
          </w:p>
          <w:p w14:paraId="5C8BF12E" w14:textId="77777777" w:rsidR="005103EB" w:rsidRPr="00565D51" w:rsidRDefault="005103EB" w:rsidP="005103EB">
            <w:pPr>
              <w:numPr>
                <w:ilvl w:val="0"/>
                <w:numId w:val="4"/>
              </w:numPr>
              <w:rPr>
                <w:rFonts w:ascii="Georgia" w:hAnsi="Georgia"/>
                <w:sz w:val="20"/>
                <w:szCs w:val="20"/>
              </w:rPr>
            </w:pPr>
            <w:r w:rsidRPr="00565D51">
              <w:rPr>
                <w:rFonts w:ascii="Georgia" w:hAnsi="Georgia"/>
                <w:sz w:val="20"/>
                <w:szCs w:val="20"/>
                <w:lang w:val="en-US"/>
              </w:rPr>
              <w:t>Appropriate for modelling?</w:t>
            </w:r>
          </w:p>
          <w:p w14:paraId="7FB049C0" w14:textId="77777777" w:rsidR="005103EB" w:rsidRPr="00565D51" w:rsidRDefault="005103EB" w:rsidP="005103EB">
            <w:pPr>
              <w:numPr>
                <w:ilvl w:val="0"/>
                <w:numId w:val="4"/>
              </w:numPr>
              <w:rPr>
                <w:rFonts w:ascii="Georgia" w:hAnsi="Georgia"/>
                <w:sz w:val="20"/>
                <w:szCs w:val="20"/>
              </w:rPr>
            </w:pPr>
            <w:r w:rsidRPr="00565D51">
              <w:rPr>
                <w:rFonts w:ascii="Georgia" w:hAnsi="Georgia"/>
                <w:sz w:val="20"/>
                <w:szCs w:val="20"/>
                <w:lang w:val="en-US"/>
              </w:rPr>
              <w:t>What is the best model methodology for the question?</w:t>
            </w:r>
          </w:p>
        </w:tc>
      </w:tr>
      <w:tr w:rsidR="005103EB" w14:paraId="29A8945B" w14:textId="77777777" w:rsidTr="00287C37">
        <w:trPr>
          <w:trHeight w:val="434"/>
        </w:trPr>
        <w:tc>
          <w:tcPr>
            <w:tcW w:w="3399" w:type="dxa"/>
          </w:tcPr>
          <w:p w14:paraId="07A00A5C" w14:textId="77777777" w:rsidR="005103EB" w:rsidRPr="00565D51" w:rsidRDefault="005103EB" w:rsidP="004A4C6A">
            <w:pPr>
              <w:jc w:val="center"/>
              <w:rPr>
                <w:rFonts w:ascii="Georgia" w:hAnsi="Georgia"/>
                <w:sz w:val="20"/>
                <w:szCs w:val="20"/>
              </w:rPr>
            </w:pPr>
            <w:r w:rsidRPr="00565D51">
              <w:rPr>
                <w:rFonts w:ascii="Georgia" w:hAnsi="Georgia"/>
                <w:sz w:val="20"/>
                <w:szCs w:val="20"/>
                <w:lang w:val="en-US"/>
              </w:rPr>
              <w:t>Research Team</w:t>
            </w:r>
          </w:p>
        </w:tc>
        <w:tc>
          <w:tcPr>
            <w:tcW w:w="4751" w:type="dxa"/>
          </w:tcPr>
          <w:p w14:paraId="21BA183B" w14:textId="77777777" w:rsidR="005103EB" w:rsidRPr="00565D51" w:rsidRDefault="005103EB" w:rsidP="004A4C6A">
            <w:pPr>
              <w:rPr>
                <w:rFonts w:ascii="Georgia" w:hAnsi="Georgia"/>
                <w:sz w:val="20"/>
                <w:szCs w:val="20"/>
              </w:rPr>
            </w:pPr>
            <w:r w:rsidRPr="00565D51">
              <w:rPr>
                <w:rFonts w:ascii="Georgia" w:hAnsi="Georgia"/>
                <w:sz w:val="20"/>
                <w:szCs w:val="20"/>
                <w:lang w:val="en-US"/>
              </w:rPr>
              <w:t>Multidisciplinary expertise?</w:t>
            </w:r>
          </w:p>
          <w:p w14:paraId="7B405ABC" w14:textId="77777777" w:rsidR="005103EB" w:rsidRPr="00565D51" w:rsidRDefault="005103EB" w:rsidP="005103EB">
            <w:pPr>
              <w:numPr>
                <w:ilvl w:val="0"/>
                <w:numId w:val="5"/>
              </w:numPr>
              <w:rPr>
                <w:rFonts w:ascii="Georgia" w:hAnsi="Georgia"/>
                <w:sz w:val="20"/>
                <w:szCs w:val="20"/>
              </w:rPr>
            </w:pPr>
            <w:r w:rsidRPr="00565D51">
              <w:rPr>
                <w:rFonts w:ascii="Georgia" w:hAnsi="Georgia"/>
                <w:sz w:val="20"/>
                <w:szCs w:val="20"/>
                <w:lang w:val="en-US"/>
              </w:rPr>
              <w:t>Medical</w:t>
            </w:r>
          </w:p>
          <w:p w14:paraId="6EE5CD30" w14:textId="77777777" w:rsidR="005103EB" w:rsidRPr="00565D51" w:rsidRDefault="005103EB" w:rsidP="005103EB">
            <w:pPr>
              <w:numPr>
                <w:ilvl w:val="0"/>
                <w:numId w:val="5"/>
              </w:numPr>
              <w:rPr>
                <w:rFonts w:ascii="Georgia" w:hAnsi="Georgia"/>
                <w:sz w:val="20"/>
                <w:szCs w:val="20"/>
              </w:rPr>
            </w:pPr>
            <w:r w:rsidRPr="00565D51">
              <w:rPr>
                <w:rFonts w:ascii="Georgia" w:hAnsi="Georgia"/>
                <w:sz w:val="20"/>
                <w:szCs w:val="20"/>
                <w:lang w:val="en-US"/>
              </w:rPr>
              <w:t>Virology</w:t>
            </w:r>
          </w:p>
          <w:p w14:paraId="00FDA40D" w14:textId="77777777" w:rsidR="005103EB" w:rsidRPr="00565D51" w:rsidRDefault="005103EB" w:rsidP="005103EB">
            <w:pPr>
              <w:numPr>
                <w:ilvl w:val="0"/>
                <w:numId w:val="5"/>
              </w:numPr>
              <w:rPr>
                <w:rFonts w:ascii="Georgia" w:hAnsi="Georgia"/>
                <w:sz w:val="20"/>
                <w:szCs w:val="20"/>
              </w:rPr>
            </w:pPr>
            <w:r w:rsidRPr="00565D51">
              <w:rPr>
                <w:rFonts w:ascii="Georgia" w:hAnsi="Georgia"/>
                <w:sz w:val="20"/>
                <w:szCs w:val="20"/>
                <w:lang w:val="en-US"/>
              </w:rPr>
              <w:t>Mathematical</w:t>
            </w:r>
          </w:p>
          <w:p w14:paraId="1D8B32B5" w14:textId="77777777" w:rsidR="005103EB" w:rsidRPr="00565D51" w:rsidRDefault="005103EB" w:rsidP="005103EB">
            <w:pPr>
              <w:numPr>
                <w:ilvl w:val="0"/>
                <w:numId w:val="5"/>
              </w:numPr>
              <w:rPr>
                <w:rFonts w:ascii="Georgia" w:hAnsi="Georgia"/>
                <w:sz w:val="20"/>
                <w:szCs w:val="20"/>
              </w:rPr>
            </w:pPr>
            <w:r w:rsidRPr="00565D51">
              <w:rPr>
                <w:rFonts w:ascii="Georgia" w:hAnsi="Georgia"/>
                <w:sz w:val="20"/>
                <w:szCs w:val="20"/>
                <w:lang w:val="en-US"/>
              </w:rPr>
              <w:t>Social science</w:t>
            </w:r>
          </w:p>
          <w:p w14:paraId="00251523" w14:textId="77777777" w:rsidR="005103EB" w:rsidRPr="00565D51" w:rsidRDefault="005103EB" w:rsidP="005103EB">
            <w:pPr>
              <w:numPr>
                <w:ilvl w:val="0"/>
                <w:numId w:val="5"/>
              </w:numPr>
              <w:rPr>
                <w:rFonts w:ascii="Georgia" w:hAnsi="Georgia"/>
                <w:sz w:val="20"/>
                <w:szCs w:val="20"/>
              </w:rPr>
            </w:pPr>
            <w:r w:rsidRPr="00565D51">
              <w:rPr>
                <w:rFonts w:ascii="Georgia" w:hAnsi="Georgia"/>
                <w:sz w:val="20"/>
                <w:szCs w:val="20"/>
                <w:lang w:val="en-US"/>
              </w:rPr>
              <w:t>Other relevant disciplines</w:t>
            </w:r>
          </w:p>
        </w:tc>
      </w:tr>
      <w:tr w:rsidR="005103EB" w14:paraId="43EF3D07" w14:textId="77777777" w:rsidTr="00287C37">
        <w:trPr>
          <w:trHeight w:val="434"/>
        </w:trPr>
        <w:tc>
          <w:tcPr>
            <w:tcW w:w="3399" w:type="dxa"/>
          </w:tcPr>
          <w:p w14:paraId="43501E78" w14:textId="77777777" w:rsidR="005103EB" w:rsidRPr="00565D51" w:rsidRDefault="005103EB" w:rsidP="004A4C6A">
            <w:pPr>
              <w:jc w:val="center"/>
              <w:rPr>
                <w:rFonts w:ascii="Georgia" w:hAnsi="Georgia"/>
                <w:sz w:val="20"/>
                <w:szCs w:val="20"/>
                <w:lang w:val="en-US"/>
              </w:rPr>
            </w:pPr>
            <w:r w:rsidRPr="00565D51">
              <w:rPr>
                <w:rFonts w:ascii="Georgia" w:hAnsi="Georgia"/>
                <w:sz w:val="20"/>
                <w:szCs w:val="20"/>
                <w:lang w:val="en-US"/>
              </w:rPr>
              <w:t>Methodology</w:t>
            </w:r>
          </w:p>
        </w:tc>
        <w:tc>
          <w:tcPr>
            <w:tcW w:w="4751" w:type="dxa"/>
          </w:tcPr>
          <w:p w14:paraId="73ADC309" w14:textId="77777777" w:rsidR="005103EB" w:rsidRPr="00565D51" w:rsidRDefault="005103EB" w:rsidP="005103EB">
            <w:pPr>
              <w:numPr>
                <w:ilvl w:val="0"/>
                <w:numId w:val="6"/>
              </w:numPr>
              <w:rPr>
                <w:rFonts w:ascii="Georgia" w:hAnsi="Georgia"/>
                <w:sz w:val="20"/>
                <w:szCs w:val="20"/>
              </w:rPr>
            </w:pPr>
            <w:r w:rsidRPr="00565D51">
              <w:rPr>
                <w:rFonts w:ascii="Georgia" w:hAnsi="Georgia"/>
                <w:sz w:val="20"/>
                <w:szCs w:val="20"/>
              </w:rPr>
              <w:t>Type of modelling and simulation approach is specified (and referenced)</w:t>
            </w:r>
          </w:p>
          <w:p w14:paraId="6C2025E8" w14:textId="77777777" w:rsidR="005103EB" w:rsidRPr="00565D51" w:rsidRDefault="005103EB" w:rsidP="005103EB">
            <w:pPr>
              <w:numPr>
                <w:ilvl w:val="0"/>
                <w:numId w:val="6"/>
              </w:numPr>
              <w:rPr>
                <w:rFonts w:ascii="Georgia" w:hAnsi="Georgia"/>
                <w:sz w:val="20"/>
                <w:szCs w:val="20"/>
              </w:rPr>
            </w:pPr>
            <w:r w:rsidRPr="00565D51">
              <w:rPr>
                <w:rFonts w:ascii="Georgia" w:hAnsi="Georgia"/>
                <w:sz w:val="20"/>
                <w:szCs w:val="20"/>
              </w:rPr>
              <w:t>Model design, verification and validation is described</w:t>
            </w:r>
          </w:p>
          <w:p w14:paraId="285B1604" w14:textId="77777777" w:rsidR="005103EB" w:rsidRPr="00565D51" w:rsidRDefault="005103EB" w:rsidP="005103EB">
            <w:pPr>
              <w:numPr>
                <w:ilvl w:val="0"/>
                <w:numId w:val="6"/>
              </w:numPr>
              <w:rPr>
                <w:rFonts w:ascii="Georgia" w:hAnsi="Georgia"/>
                <w:sz w:val="20"/>
                <w:szCs w:val="20"/>
              </w:rPr>
            </w:pPr>
            <w:r w:rsidRPr="00565D51">
              <w:rPr>
                <w:rFonts w:ascii="Georgia" w:hAnsi="Georgia"/>
                <w:sz w:val="20"/>
                <w:szCs w:val="20"/>
              </w:rPr>
              <w:t>Statistical methods are appropriate (and referenced)</w:t>
            </w:r>
          </w:p>
          <w:p w14:paraId="49685E1C" w14:textId="77777777" w:rsidR="005103EB" w:rsidRPr="00565D51" w:rsidRDefault="005103EB" w:rsidP="005103EB">
            <w:pPr>
              <w:numPr>
                <w:ilvl w:val="0"/>
                <w:numId w:val="6"/>
              </w:numPr>
              <w:rPr>
                <w:rFonts w:ascii="Georgia" w:hAnsi="Georgia"/>
                <w:sz w:val="20"/>
                <w:szCs w:val="20"/>
              </w:rPr>
            </w:pPr>
            <w:r w:rsidRPr="00565D51">
              <w:rPr>
                <w:rFonts w:ascii="Georgia" w:hAnsi="Georgia"/>
                <w:sz w:val="20"/>
                <w:szCs w:val="20"/>
              </w:rPr>
              <w:t>Limitations/biases and their management are described</w:t>
            </w:r>
          </w:p>
        </w:tc>
      </w:tr>
      <w:tr w:rsidR="005103EB" w14:paraId="56CAD08D" w14:textId="77777777" w:rsidTr="00287C37">
        <w:trPr>
          <w:trHeight w:val="434"/>
        </w:trPr>
        <w:tc>
          <w:tcPr>
            <w:tcW w:w="3399" w:type="dxa"/>
          </w:tcPr>
          <w:p w14:paraId="4C04FBC0" w14:textId="77777777" w:rsidR="005103EB" w:rsidRPr="00565D51" w:rsidRDefault="005103EB" w:rsidP="004A4C6A">
            <w:pPr>
              <w:jc w:val="center"/>
              <w:rPr>
                <w:rFonts w:ascii="Georgia" w:hAnsi="Georgia"/>
                <w:sz w:val="20"/>
                <w:szCs w:val="20"/>
                <w:lang w:val="en-US"/>
              </w:rPr>
            </w:pPr>
            <w:r w:rsidRPr="00565D51">
              <w:rPr>
                <w:rFonts w:ascii="Georgia" w:hAnsi="Georgia"/>
                <w:sz w:val="20"/>
                <w:szCs w:val="20"/>
                <w:lang w:val="en-US"/>
              </w:rPr>
              <w:t>Population</w:t>
            </w:r>
          </w:p>
        </w:tc>
        <w:tc>
          <w:tcPr>
            <w:tcW w:w="4751" w:type="dxa"/>
          </w:tcPr>
          <w:p w14:paraId="763AD627" w14:textId="77777777" w:rsidR="005103EB" w:rsidRPr="00565D51" w:rsidRDefault="005103EB" w:rsidP="004A4C6A">
            <w:pPr>
              <w:rPr>
                <w:rFonts w:ascii="Georgia" w:hAnsi="Georgia"/>
                <w:sz w:val="20"/>
                <w:szCs w:val="20"/>
              </w:rPr>
            </w:pPr>
            <w:r w:rsidRPr="00565D51">
              <w:rPr>
                <w:rFonts w:ascii="Georgia" w:hAnsi="Georgia"/>
                <w:sz w:val="20"/>
                <w:szCs w:val="20"/>
                <w:lang w:val="en-US"/>
              </w:rPr>
              <w:t>Is the population realistic?</w:t>
            </w:r>
          </w:p>
          <w:p w14:paraId="4A369B77" w14:textId="77777777" w:rsidR="005103EB" w:rsidRPr="00565D51" w:rsidRDefault="005103EB" w:rsidP="005103EB">
            <w:pPr>
              <w:numPr>
                <w:ilvl w:val="0"/>
                <w:numId w:val="7"/>
              </w:numPr>
              <w:rPr>
                <w:rFonts w:ascii="Georgia" w:hAnsi="Georgia"/>
                <w:sz w:val="20"/>
                <w:szCs w:val="20"/>
              </w:rPr>
            </w:pPr>
            <w:r w:rsidRPr="00565D51">
              <w:rPr>
                <w:rFonts w:ascii="Georgia" w:hAnsi="Georgia"/>
                <w:sz w:val="20"/>
                <w:szCs w:val="20"/>
                <w:lang w:val="en-US"/>
              </w:rPr>
              <w:t>Age structured</w:t>
            </w:r>
          </w:p>
          <w:p w14:paraId="2BF70377" w14:textId="77777777" w:rsidR="005103EB" w:rsidRPr="00565D51" w:rsidRDefault="005103EB" w:rsidP="005103EB">
            <w:pPr>
              <w:numPr>
                <w:ilvl w:val="0"/>
                <w:numId w:val="7"/>
              </w:numPr>
              <w:rPr>
                <w:rFonts w:ascii="Georgia" w:hAnsi="Georgia"/>
                <w:sz w:val="20"/>
                <w:szCs w:val="20"/>
              </w:rPr>
            </w:pPr>
            <w:r w:rsidRPr="00565D51">
              <w:rPr>
                <w:rFonts w:ascii="Georgia" w:hAnsi="Georgia"/>
                <w:sz w:val="20"/>
                <w:szCs w:val="20"/>
                <w:lang w:val="en-US"/>
              </w:rPr>
              <w:t>Other demographics</w:t>
            </w:r>
          </w:p>
          <w:p w14:paraId="3E4CC0E6" w14:textId="77777777" w:rsidR="005103EB" w:rsidRPr="00565D51" w:rsidRDefault="005103EB" w:rsidP="005103EB">
            <w:pPr>
              <w:numPr>
                <w:ilvl w:val="0"/>
                <w:numId w:val="7"/>
              </w:numPr>
              <w:rPr>
                <w:rFonts w:ascii="Georgia" w:hAnsi="Georgia"/>
                <w:sz w:val="20"/>
                <w:szCs w:val="20"/>
              </w:rPr>
            </w:pPr>
            <w:r w:rsidRPr="00565D51">
              <w:rPr>
                <w:rFonts w:ascii="Georgia" w:hAnsi="Georgia"/>
                <w:sz w:val="20"/>
                <w:szCs w:val="20"/>
                <w:lang w:val="en-US"/>
              </w:rPr>
              <w:t>Heterogenous mixing</w:t>
            </w:r>
          </w:p>
          <w:p w14:paraId="21911B23" w14:textId="77777777" w:rsidR="005103EB" w:rsidRPr="00565D51" w:rsidRDefault="005103EB" w:rsidP="005103EB">
            <w:pPr>
              <w:numPr>
                <w:ilvl w:val="0"/>
                <w:numId w:val="7"/>
              </w:numPr>
              <w:rPr>
                <w:rFonts w:ascii="Georgia" w:hAnsi="Georgia"/>
                <w:sz w:val="20"/>
                <w:szCs w:val="20"/>
              </w:rPr>
            </w:pPr>
            <w:r w:rsidRPr="00565D51">
              <w:rPr>
                <w:rFonts w:ascii="Georgia" w:hAnsi="Georgia"/>
                <w:sz w:val="20"/>
                <w:szCs w:val="20"/>
                <w:lang w:val="en-US"/>
              </w:rPr>
              <w:t>Population density</w:t>
            </w:r>
          </w:p>
        </w:tc>
      </w:tr>
      <w:tr w:rsidR="005103EB" w14:paraId="43B17F10" w14:textId="77777777" w:rsidTr="00287C37">
        <w:trPr>
          <w:trHeight w:val="434"/>
        </w:trPr>
        <w:tc>
          <w:tcPr>
            <w:tcW w:w="3399" w:type="dxa"/>
          </w:tcPr>
          <w:p w14:paraId="3DAF8BF6" w14:textId="77777777" w:rsidR="005103EB" w:rsidRPr="00565D51" w:rsidRDefault="005103EB" w:rsidP="004A4C6A">
            <w:pPr>
              <w:jc w:val="center"/>
              <w:rPr>
                <w:rFonts w:ascii="Georgia" w:hAnsi="Georgia"/>
                <w:sz w:val="20"/>
                <w:szCs w:val="20"/>
                <w:lang w:val="en-US"/>
              </w:rPr>
            </w:pPr>
            <w:r w:rsidRPr="00565D51">
              <w:rPr>
                <w:rFonts w:ascii="Georgia" w:hAnsi="Georgia"/>
                <w:sz w:val="20"/>
                <w:szCs w:val="20"/>
                <w:lang w:val="en-US"/>
              </w:rPr>
              <w:t>Pathogen</w:t>
            </w:r>
          </w:p>
        </w:tc>
        <w:tc>
          <w:tcPr>
            <w:tcW w:w="4751" w:type="dxa"/>
          </w:tcPr>
          <w:p w14:paraId="129934EF" w14:textId="77777777" w:rsidR="005103EB" w:rsidRPr="00565D51" w:rsidRDefault="005103EB" w:rsidP="004A4C6A">
            <w:pPr>
              <w:rPr>
                <w:rFonts w:ascii="Georgia" w:hAnsi="Georgia"/>
                <w:sz w:val="20"/>
                <w:szCs w:val="20"/>
              </w:rPr>
            </w:pPr>
            <w:r w:rsidRPr="00565D51">
              <w:rPr>
                <w:rFonts w:ascii="Georgia" w:hAnsi="Georgia"/>
                <w:sz w:val="20"/>
                <w:szCs w:val="20"/>
                <w:lang w:val="en-US"/>
              </w:rPr>
              <w:t>Assumptions relevant for dominant variant of concern (VOC) and referenced?</w:t>
            </w:r>
          </w:p>
          <w:p w14:paraId="1A908320" w14:textId="77777777" w:rsidR="005103EB" w:rsidRPr="00565D51" w:rsidRDefault="005103EB" w:rsidP="005103EB">
            <w:pPr>
              <w:numPr>
                <w:ilvl w:val="0"/>
                <w:numId w:val="8"/>
              </w:numPr>
              <w:rPr>
                <w:rFonts w:ascii="Georgia" w:hAnsi="Georgia"/>
                <w:sz w:val="20"/>
                <w:szCs w:val="20"/>
              </w:rPr>
            </w:pPr>
            <w:r w:rsidRPr="00565D51">
              <w:rPr>
                <w:rFonts w:ascii="Georgia" w:hAnsi="Georgia"/>
                <w:sz w:val="20"/>
                <w:szCs w:val="20"/>
                <w:lang w:val="en-US"/>
              </w:rPr>
              <w:t>R0</w:t>
            </w:r>
          </w:p>
          <w:p w14:paraId="35033559" w14:textId="77777777" w:rsidR="005103EB" w:rsidRPr="00565D51" w:rsidRDefault="005103EB" w:rsidP="005103EB">
            <w:pPr>
              <w:numPr>
                <w:ilvl w:val="0"/>
                <w:numId w:val="8"/>
              </w:numPr>
              <w:rPr>
                <w:rFonts w:ascii="Georgia" w:hAnsi="Georgia"/>
                <w:sz w:val="20"/>
                <w:szCs w:val="20"/>
              </w:rPr>
            </w:pPr>
            <w:r w:rsidRPr="00565D51">
              <w:rPr>
                <w:rFonts w:ascii="Georgia" w:hAnsi="Georgia"/>
                <w:sz w:val="20"/>
                <w:szCs w:val="20"/>
                <w:lang w:val="en-US"/>
              </w:rPr>
              <w:t>Incubation period</w:t>
            </w:r>
          </w:p>
          <w:p w14:paraId="57225F30" w14:textId="77777777" w:rsidR="005103EB" w:rsidRPr="00565D51" w:rsidRDefault="005103EB" w:rsidP="005103EB">
            <w:pPr>
              <w:numPr>
                <w:ilvl w:val="0"/>
                <w:numId w:val="8"/>
              </w:numPr>
              <w:rPr>
                <w:rFonts w:ascii="Georgia" w:hAnsi="Georgia"/>
                <w:sz w:val="20"/>
                <w:szCs w:val="20"/>
              </w:rPr>
            </w:pPr>
            <w:r w:rsidRPr="00565D51">
              <w:rPr>
                <w:rFonts w:ascii="Georgia" w:hAnsi="Georgia"/>
                <w:sz w:val="20"/>
                <w:szCs w:val="20"/>
                <w:lang w:val="en-US"/>
              </w:rPr>
              <w:t>Latent period</w:t>
            </w:r>
          </w:p>
          <w:p w14:paraId="5CAA95B1" w14:textId="77777777" w:rsidR="005103EB" w:rsidRPr="00565D51" w:rsidRDefault="005103EB" w:rsidP="005103EB">
            <w:pPr>
              <w:numPr>
                <w:ilvl w:val="0"/>
                <w:numId w:val="8"/>
              </w:numPr>
              <w:rPr>
                <w:rFonts w:ascii="Georgia" w:hAnsi="Georgia"/>
                <w:sz w:val="20"/>
                <w:szCs w:val="20"/>
              </w:rPr>
            </w:pPr>
            <w:r w:rsidRPr="00565D51">
              <w:rPr>
                <w:rFonts w:ascii="Georgia" w:hAnsi="Georgia"/>
                <w:sz w:val="20"/>
                <w:szCs w:val="20"/>
                <w:lang w:val="en-US"/>
              </w:rPr>
              <w:t>Serial Interval</w:t>
            </w:r>
          </w:p>
          <w:p w14:paraId="173D9EAA" w14:textId="77777777" w:rsidR="005103EB" w:rsidRPr="00565D51" w:rsidRDefault="005103EB" w:rsidP="005103EB">
            <w:pPr>
              <w:numPr>
                <w:ilvl w:val="0"/>
                <w:numId w:val="8"/>
              </w:numPr>
              <w:rPr>
                <w:rFonts w:ascii="Georgia" w:hAnsi="Georgia"/>
                <w:sz w:val="20"/>
                <w:szCs w:val="20"/>
              </w:rPr>
            </w:pPr>
            <w:r w:rsidRPr="00565D51">
              <w:rPr>
                <w:rFonts w:ascii="Georgia" w:hAnsi="Georgia"/>
                <w:sz w:val="20"/>
                <w:szCs w:val="20"/>
                <w:lang w:val="en-US"/>
              </w:rPr>
              <w:t>Duration of viral shedding</w:t>
            </w:r>
          </w:p>
          <w:p w14:paraId="31FCA0CC" w14:textId="77777777" w:rsidR="005103EB" w:rsidRPr="00565D51" w:rsidRDefault="005103EB" w:rsidP="005103EB">
            <w:pPr>
              <w:numPr>
                <w:ilvl w:val="0"/>
                <w:numId w:val="8"/>
              </w:numPr>
              <w:rPr>
                <w:rFonts w:ascii="Georgia" w:hAnsi="Georgia"/>
                <w:sz w:val="20"/>
                <w:szCs w:val="20"/>
              </w:rPr>
            </w:pPr>
            <w:r w:rsidRPr="00565D51">
              <w:rPr>
                <w:rFonts w:ascii="Georgia" w:hAnsi="Georgia"/>
                <w:sz w:val="20"/>
                <w:szCs w:val="20"/>
                <w:lang w:val="en-US"/>
              </w:rPr>
              <w:t>Infectiousness function (constant or dynamic)</w:t>
            </w:r>
          </w:p>
        </w:tc>
      </w:tr>
      <w:tr w:rsidR="005103EB" w14:paraId="18E043E8" w14:textId="77777777" w:rsidTr="00287C37">
        <w:trPr>
          <w:trHeight w:val="434"/>
        </w:trPr>
        <w:tc>
          <w:tcPr>
            <w:tcW w:w="3399" w:type="dxa"/>
          </w:tcPr>
          <w:p w14:paraId="0B645132" w14:textId="77777777" w:rsidR="005103EB" w:rsidRPr="00565D51" w:rsidRDefault="005103EB" w:rsidP="004A4C6A">
            <w:pPr>
              <w:jc w:val="center"/>
              <w:rPr>
                <w:rFonts w:ascii="Georgia" w:hAnsi="Georgia"/>
                <w:sz w:val="20"/>
                <w:szCs w:val="20"/>
                <w:lang w:val="en-US"/>
              </w:rPr>
            </w:pPr>
            <w:r w:rsidRPr="00565D51">
              <w:rPr>
                <w:rFonts w:ascii="Georgia" w:hAnsi="Georgia"/>
                <w:sz w:val="20"/>
                <w:szCs w:val="20"/>
                <w:lang w:val="en-US"/>
              </w:rPr>
              <w:t>Interventions</w:t>
            </w:r>
          </w:p>
        </w:tc>
        <w:tc>
          <w:tcPr>
            <w:tcW w:w="4751" w:type="dxa"/>
          </w:tcPr>
          <w:p w14:paraId="228BB07A" w14:textId="77777777" w:rsidR="005103EB" w:rsidRPr="00565D51" w:rsidRDefault="005103EB" w:rsidP="004A4C6A">
            <w:pPr>
              <w:rPr>
                <w:rFonts w:ascii="Georgia" w:hAnsi="Georgia"/>
                <w:sz w:val="20"/>
                <w:szCs w:val="20"/>
              </w:rPr>
            </w:pPr>
            <w:r w:rsidRPr="00565D51">
              <w:rPr>
                <w:rFonts w:ascii="Georgia" w:hAnsi="Georgia"/>
                <w:sz w:val="20"/>
                <w:szCs w:val="20"/>
                <w:lang w:val="en-US"/>
              </w:rPr>
              <w:t>Vaccine efficacy (RCT) or effectiveness (observational)</w:t>
            </w:r>
          </w:p>
          <w:p w14:paraId="63FDEC78" w14:textId="77777777" w:rsidR="005103EB" w:rsidRPr="00565D51" w:rsidRDefault="005103EB" w:rsidP="004A4C6A">
            <w:pPr>
              <w:rPr>
                <w:rFonts w:ascii="Georgia" w:hAnsi="Georgia"/>
                <w:sz w:val="20"/>
                <w:szCs w:val="20"/>
              </w:rPr>
            </w:pPr>
            <w:r w:rsidRPr="00565D51">
              <w:rPr>
                <w:rFonts w:ascii="Georgia" w:hAnsi="Georgia"/>
                <w:sz w:val="20"/>
                <w:szCs w:val="20"/>
                <w:lang w:val="en-US"/>
              </w:rPr>
              <w:t>RCT data relevant to dominant VOC and referenced?</w:t>
            </w:r>
          </w:p>
          <w:p w14:paraId="1F65A19F" w14:textId="77777777" w:rsidR="005103EB" w:rsidRPr="00565D51" w:rsidRDefault="005103EB" w:rsidP="004A4C6A">
            <w:pPr>
              <w:rPr>
                <w:rFonts w:ascii="Georgia" w:hAnsi="Georgia"/>
                <w:sz w:val="20"/>
                <w:szCs w:val="20"/>
              </w:rPr>
            </w:pPr>
            <w:r w:rsidRPr="00565D51">
              <w:rPr>
                <w:rFonts w:ascii="Georgia" w:hAnsi="Georgia"/>
                <w:sz w:val="20"/>
                <w:szCs w:val="20"/>
                <w:lang w:val="en-US"/>
              </w:rPr>
              <w:t>Are influential real-world interventions accounted for, how is effectiveness estimated and referenced?</w:t>
            </w:r>
          </w:p>
          <w:p w14:paraId="18F60510" w14:textId="77777777" w:rsidR="005103EB" w:rsidRPr="00565D51" w:rsidRDefault="005103EB" w:rsidP="005103EB">
            <w:pPr>
              <w:numPr>
                <w:ilvl w:val="0"/>
                <w:numId w:val="9"/>
              </w:numPr>
              <w:rPr>
                <w:rFonts w:ascii="Georgia" w:hAnsi="Georgia"/>
                <w:sz w:val="20"/>
                <w:szCs w:val="20"/>
              </w:rPr>
            </w:pPr>
            <w:r w:rsidRPr="00565D51">
              <w:rPr>
                <w:rFonts w:ascii="Georgia" w:hAnsi="Georgia"/>
                <w:sz w:val="20"/>
                <w:szCs w:val="20"/>
                <w:lang w:val="en-US"/>
              </w:rPr>
              <w:t>Masks</w:t>
            </w:r>
          </w:p>
          <w:p w14:paraId="312D0869" w14:textId="77777777" w:rsidR="005103EB" w:rsidRPr="00565D51" w:rsidRDefault="005103EB" w:rsidP="005103EB">
            <w:pPr>
              <w:numPr>
                <w:ilvl w:val="0"/>
                <w:numId w:val="9"/>
              </w:numPr>
              <w:rPr>
                <w:rFonts w:ascii="Georgia" w:hAnsi="Georgia"/>
                <w:sz w:val="20"/>
                <w:szCs w:val="20"/>
              </w:rPr>
            </w:pPr>
            <w:r w:rsidRPr="00565D51">
              <w:rPr>
                <w:rFonts w:ascii="Georgia" w:hAnsi="Georgia"/>
                <w:sz w:val="20"/>
                <w:szCs w:val="20"/>
                <w:lang w:val="en-US"/>
              </w:rPr>
              <w:t>Testing and case isolation</w:t>
            </w:r>
          </w:p>
          <w:p w14:paraId="27A87691" w14:textId="77777777" w:rsidR="005103EB" w:rsidRPr="00565D51" w:rsidRDefault="005103EB" w:rsidP="005103EB">
            <w:pPr>
              <w:numPr>
                <w:ilvl w:val="0"/>
                <w:numId w:val="9"/>
              </w:numPr>
              <w:rPr>
                <w:rFonts w:ascii="Georgia" w:hAnsi="Georgia"/>
                <w:sz w:val="20"/>
                <w:szCs w:val="20"/>
              </w:rPr>
            </w:pPr>
            <w:r w:rsidRPr="00565D51">
              <w:rPr>
                <w:rFonts w:ascii="Georgia" w:hAnsi="Georgia"/>
                <w:sz w:val="20"/>
                <w:szCs w:val="20"/>
                <w:lang w:val="en-US"/>
              </w:rPr>
              <w:t>Tracing and quarantine of contacts</w:t>
            </w:r>
          </w:p>
          <w:p w14:paraId="04D96B07" w14:textId="77777777" w:rsidR="005103EB" w:rsidRPr="00565D51" w:rsidRDefault="005103EB" w:rsidP="005103EB">
            <w:pPr>
              <w:numPr>
                <w:ilvl w:val="0"/>
                <w:numId w:val="9"/>
              </w:numPr>
              <w:rPr>
                <w:rFonts w:ascii="Georgia" w:hAnsi="Georgia"/>
                <w:sz w:val="20"/>
                <w:szCs w:val="20"/>
              </w:rPr>
            </w:pPr>
            <w:r w:rsidRPr="00565D51">
              <w:rPr>
                <w:rFonts w:ascii="Georgia" w:hAnsi="Georgia"/>
                <w:sz w:val="20"/>
                <w:szCs w:val="20"/>
                <w:lang w:val="en-US"/>
              </w:rPr>
              <w:t>Reduction in movement (density limits, lockdowns)</w:t>
            </w:r>
          </w:p>
          <w:p w14:paraId="23EB908F" w14:textId="77777777" w:rsidR="005103EB" w:rsidRPr="00565D51" w:rsidRDefault="005103EB" w:rsidP="005103EB">
            <w:pPr>
              <w:numPr>
                <w:ilvl w:val="0"/>
                <w:numId w:val="9"/>
              </w:numPr>
              <w:rPr>
                <w:rFonts w:ascii="Georgia" w:hAnsi="Georgia"/>
                <w:sz w:val="20"/>
                <w:szCs w:val="20"/>
              </w:rPr>
            </w:pPr>
            <w:r w:rsidRPr="00565D51">
              <w:rPr>
                <w:rFonts w:ascii="Georgia" w:hAnsi="Georgia"/>
                <w:sz w:val="20"/>
                <w:szCs w:val="20"/>
                <w:lang w:val="en-US"/>
              </w:rPr>
              <w:t>Social distancing</w:t>
            </w:r>
          </w:p>
          <w:p w14:paraId="1F158D73" w14:textId="77777777" w:rsidR="005103EB" w:rsidRPr="00565D51" w:rsidRDefault="005103EB" w:rsidP="005103EB">
            <w:pPr>
              <w:numPr>
                <w:ilvl w:val="0"/>
                <w:numId w:val="9"/>
              </w:numPr>
              <w:rPr>
                <w:rFonts w:ascii="Georgia" w:hAnsi="Georgia"/>
                <w:sz w:val="20"/>
                <w:szCs w:val="20"/>
              </w:rPr>
            </w:pPr>
            <w:r w:rsidRPr="00565D51">
              <w:rPr>
                <w:rFonts w:ascii="Georgia" w:hAnsi="Georgia"/>
                <w:sz w:val="20"/>
                <w:szCs w:val="20"/>
                <w:lang w:val="en-US"/>
              </w:rPr>
              <w:t>Border control</w:t>
            </w:r>
          </w:p>
        </w:tc>
      </w:tr>
      <w:tr w:rsidR="005103EB" w14:paraId="5FB81FCF" w14:textId="77777777" w:rsidTr="00287C37">
        <w:trPr>
          <w:trHeight w:val="434"/>
        </w:trPr>
        <w:tc>
          <w:tcPr>
            <w:tcW w:w="3399" w:type="dxa"/>
          </w:tcPr>
          <w:p w14:paraId="6E99C790" w14:textId="77777777" w:rsidR="005103EB" w:rsidRPr="00565D51" w:rsidRDefault="005103EB" w:rsidP="004A4C6A">
            <w:pPr>
              <w:jc w:val="center"/>
              <w:rPr>
                <w:rFonts w:ascii="Georgia" w:hAnsi="Georgia"/>
                <w:sz w:val="20"/>
                <w:szCs w:val="20"/>
                <w:lang w:val="en-US"/>
              </w:rPr>
            </w:pPr>
            <w:r w:rsidRPr="00565D51">
              <w:rPr>
                <w:rFonts w:ascii="Georgia" w:hAnsi="Georgia"/>
                <w:sz w:val="20"/>
                <w:szCs w:val="20"/>
                <w:lang w:val="en-US"/>
              </w:rPr>
              <w:t>Uncertainty</w:t>
            </w:r>
          </w:p>
        </w:tc>
        <w:tc>
          <w:tcPr>
            <w:tcW w:w="4751" w:type="dxa"/>
          </w:tcPr>
          <w:p w14:paraId="1C89C691" w14:textId="77777777" w:rsidR="005103EB" w:rsidRPr="00565D51" w:rsidRDefault="005103EB" w:rsidP="005103EB">
            <w:pPr>
              <w:numPr>
                <w:ilvl w:val="0"/>
                <w:numId w:val="10"/>
              </w:numPr>
              <w:rPr>
                <w:rFonts w:ascii="Georgia" w:hAnsi="Georgia"/>
                <w:sz w:val="20"/>
                <w:szCs w:val="20"/>
              </w:rPr>
            </w:pPr>
            <w:r w:rsidRPr="00565D51">
              <w:rPr>
                <w:rFonts w:ascii="Georgia" w:hAnsi="Georgia"/>
                <w:sz w:val="20"/>
                <w:szCs w:val="20"/>
                <w:lang w:val="en-US"/>
              </w:rPr>
              <w:t>Have the most influential parameters been identified?</w:t>
            </w:r>
          </w:p>
          <w:p w14:paraId="6C9367D7" w14:textId="77777777" w:rsidR="005103EB" w:rsidRPr="00565D51" w:rsidRDefault="005103EB" w:rsidP="005103EB">
            <w:pPr>
              <w:numPr>
                <w:ilvl w:val="0"/>
                <w:numId w:val="10"/>
              </w:numPr>
              <w:rPr>
                <w:rFonts w:ascii="Georgia" w:hAnsi="Georgia"/>
                <w:sz w:val="20"/>
                <w:szCs w:val="20"/>
              </w:rPr>
            </w:pPr>
            <w:r w:rsidRPr="00565D51">
              <w:rPr>
                <w:rFonts w:ascii="Georgia" w:hAnsi="Georgia"/>
                <w:sz w:val="20"/>
                <w:szCs w:val="20"/>
                <w:lang w:val="en-US"/>
              </w:rPr>
              <w:t>Is there high or low certainty of the values of these?</w:t>
            </w:r>
          </w:p>
          <w:p w14:paraId="6E0381AA" w14:textId="77777777" w:rsidR="005103EB" w:rsidRPr="00565D51" w:rsidRDefault="005103EB" w:rsidP="005103EB">
            <w:pPr>
              <w:numPr>
                <w:ilvl w:val="0"/>
                <w:numId w:val="10"/>
              </w:numPr>
              <w:rPr>
                <w:rFonts w:ascii="Georgia" w:hAnsi="Georgia"/>
                <w:sz w:val="20"/>
                <w:szCs w:val="20"/>
              </w:rPr>
            </w:pPr>
            <w:r w:rsidRPr="00565D51">
              <w:rPr>
                <w:rFonts w:ascii="Georgia" w:hAnsi="Georgia"/>
                <w:sz w:val="20"/>
                <w:szCs w:val="20"/>
                <w:lang w:val="en-US"/>
              </w:rPr>
              <w:t>How certain are assumptions about these (data driven or estimated)?</w:t>
            </w:r>
          </w:p>
          <w:p w14:paraId="17923997" w14:textId="77777777" w:rsidR="005103EB" w:rsidRPr="00565D51" w:rsidRDefault="005103EB" w:rsidP="005103EB">
            <w:pPr>
              <w:numPr>
                <w:ilvl w:val="0"/>
                <w:numId w:val="10"/>
              </w:numPr>
              <w:rPr>
                <w:rFonts w:ascii="Georgia" w:hAnsi="Georgia"/>
                <w:sz w:val="20"/>
                <w:szCs w:val="20"/>
              </w:rPr>
            </w:pPr>
            <w:r w:rsidRPr="00565D51">
              <w:rPr>
                <w:rFonts w:ascii="Georgia" w:hAnsi="Georgia"/>
                <w:sz w:val="20"/>
                <w:szCs w:val="20"/>
                <w:lang w:val="en-US"/>
              </w:rPr>
              <w:t>Has a sensitivity analysis been done for the most influential parameters and parameters that are uncertain?</w:t>
            </w:r>
          </w:p>
        </w:tc>
      </w:tr>
      <w:tr w:rsidR="00565D51" w14:paraId="29BD0BFF" w14:textId="77777777" w:rsidTr="00287C37">
        <w:trPr>
          <w:trHeight w:val="434"/>
        </w:trPr>
        <w:tc>
          <w:tcPr>
            <w:tcW w:w="3399" w:type="dxa"/>
          </w:tcPr>
          <w:p w14:paraId="24E54B32" w14:textId="2AEE8155" w:rsidR="00565D51" w:rsidRPr="00565D51" w:rsidRDefault="00565D51" w:rsidP="004A4C6A">
            <w:pPr>
              <w:jc w:val="center"/>
              <w:rPr>
                <w:rFonts w:ascii="Georgia" w:hAnsi="Georgia"/>
                <w:sz w:val="20"/>
                <w:szCs w:val="20"/>
                <w:lang w:val="en-US"/>
              </w:rPr>
            </w:pPr>
            <w:r w:rsidRPr="00565D51">
              <w:rPr>
                <w:rFonts w:ascii="Georgia" w:hAnsi="Georgia"/>
                <w:sz w:val="20"/>
                <w:szCs w:val="20"/>
                <w:lang w:val="en-US"/>
              </w:rPr>
              <w:lastRenderedPageBreak/>
              <w:t xml:space="preserve">Other </w:t>
            </w:r>
          </w:p>
        </w:tc>
        <w:tc>
          <w:tcPr>
            <w:tcW w:w="4751" w:type="dxa"/>
          </w:tcPr>
          <w:p w14:paraId="69D4CDC8"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What is the modelled setting?</w:t>
            </w:r>
          </w:p>
          <w:p w14:paraId="23E76619"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Whole population</w:t>
            </w:r>
          </w:p>
          <w:p w14:paraId="7F448AE5"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Population subgroup</w:t>
            </w:r>
          </w:p>
          <w:p w14:paraId="03916DC7"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Indoors/Household</w:t>
            </w:r>
          </w:p>
          <w:p w14:paraId="7D2D250F"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Outdoors</w:t>
            </w:r>
          </w:p>
          <w:p w14:paraId="47F3B260"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Transport</w:t>
            </w:r>
          </w:p>
          <w:p w14:paraId="6B0EE583"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Other</w:t>
            </w:r>
          </w:p>
          <w:p w14:paraId="3587CE39"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Is the geography realistic?</w:t>
            </w:r>
          </w:p>
          <w:p w14:paraId="35FF2F75"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Climate</w:t>
            </w:r>
          </w:p>
          <w:p w14:paraId="19CC71AD"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Weather and airflow</w:t>
            </w:r>
          </w:p>
          <w:p w14:paraId="5331A8FA" w14:textId="77777777" w:rsidR="00565D51" w:rsidRPr="00565D51" w:rsidRDefault="00565D51" w:rsidP="00565D51">
            <w:pPr>
              <w:numPr>
                <w:ilvl w:val="0"/>
                <w:numId w:val="10"/>
              </w:numPr>
              <w:rPr>
                <w:rFonts w:ascii="Georgia" w:hAnsi="Georgia"/>
                <w:sz w:val="20"/>
                <w:szCs w:val="20"/>
              </w:rPr>
            </w:pPr>
            <w:r w:rsidRPr="00565D51">
              <w:rPr>
                <w:rFonts w:ascii="Georgia" w:hAnsi="Georgia"/>
                <w:sz w:val="20"/>
                <w:szCs w:val="20"/>
                <w:lang w:val="en-US"/>
              </w:rPr>
              <w:t>Topography</w:t>
            </w:r>
          </w:p>
          <w:p w14:paraId="0B82888C" w14:textId="332C6254" w:rsidR="00565D51" w:rsidRPr="00565D51" w:rsidRDefault="00565D51" w:rsidP="00565D51">
            <w:pPr>
              <w:numPr>
                <w:ilvl w:val="0"/>
                <w:numId w:val="10"/>
              </w:numPr>
              <w:rPr>
                <w:rFonts w:ascii="Georgia" w:hAnsi="Georgia"/>
                <w:sz w:val="20"/>
                <w:szCs w:val="20"/>
                <w:lang w:val="en-US"/>
              </w:rPr>
            </w:pPr>
            <w:r w:rsidRPr="00565D51">
              <w:rPr>
                <w:rFonts w:ascii="Georgia" w:hAnsi="Georgia"/>
                <w:sz w:val="20"/>
                <w:szCs w:val="20"/>
                <w:lang w:val="en-US"/>
              </w:rPr>
              <w:t>Animal/vector data</w:t>
            </w:r>
          </w:p>
        </w:tc>
      </w:tr>
    </w:tbl>
    <w:p w14:paraId="7147C162" w14:textId="4B662D2F" w:rsidR="00481D69" w:rsidRDefault="00481D69" w:rsidP="00481D69">
      <w:pPr>
        <w:tabs>
          <w:tab w:val="left" w:pos="142"/>
        </w:tabs>
        <w:spacing w:after="0" w:line="240" w:lineRule="auto"/>
        <w:jc w:val="both"/>
        <w:rPr>
          <w:rFonts w:ascii="Georgia" w:eastAsia="Times New Roman Uni" w:hAnsi="Georgia" w:cs="Times New Roman"/>
          <w:sz w:val="20"/>
          <w:szCs w:val="20"/>
        </w:rPr>
      </w:pPr>
    </w:p>
    <w:p w14:paraId="78BF4BBB" w14:textId="77777777" w:rsidR="00141E6B" w:rsidRDefault="00141E6B" w:rsidP="00481D69">
      <w:pPr>
        <w:tabs>
          <w:tab w:val="left" w:pos="142"/>
        </w:tabs>
        <w:spacing w:after="0" w:line="240" w:lineRule="auto"/>
        <w:jc w:val="both"/>
        <w:rPr>
          <w:rFonts w:ascii="Georgia" w:eastAsia="Times New Roman Uni" w:hAnsi="Georgia" w:cs="Times New Roman"/>
          <w:b/>
          <w:bCs/>
          <w:sz w:val="20"/>
          <w:szCs w:val="20"/>
        </w:rPr>
        <w:sectPr w:rsidR="00141E6B" w:rsidSect="00B11F81">
          <w:type w:val="continuous"/>
          <w:pgSz w:w="11906" w:h="16838"/>
          <w:pgMar w:top="1418" w:right="849" w:bottom="1560" w:left="851" w:header="426" w:footer="708" w:gutter="0"/>
          <w:cols w:space="284"/>
          <w:docGrid w:linePitch="360"/>
        </w:sectPr>
      </w:pPr>
    </w:p>
    <w:p w14:paraId="77A73AE7" w14:textId="77777777" w:rsidR="00565D51" w:rsidRDefault="00565D51" w:rsidP="00481D69">
      <w:pPr>
        <w:tabs>
          <w:tab w:val="left" w:pos="142"/>
        </w:tabs>
        <w:spacing w:after="0" w:line="240" w:lineRule="auto"/>
        <w:jc w:val="both"/>
        <w:rPr>
          <w:rFonts w:ascii="Georgia" w:eastAsia="Times New Roman Uni" w:hAnsi="Georgia" w:cs="Times New Roman"/>
          <w:b/>
          <w:bCs/>
          <w:sz w:val="20"/>
          <w:szCs w:val="20"/>
        </w:rPr>
      </w:pPr>
    </w:p>
    <w:p w14:paraId="381C0799" w14:textId="3393E039" w:rsidR="00565D51" w:rsidRDefault="00565D51" w:rsidP="00481D69">
      <w:pPr>
        <w:tabs>
          <w:tab w:val="left" w:pos="142"/>
        </w:tabs>
        <w:spacing w:after="0" w:line="240" w:lineRule="auto"/>
        <w:jc w:val="both"/>
        <w:rPr>
          <w:rFonts w:ascii="Georgia" w:eastAsia="Times New Roman Uni" w:hAnsi="Georgia" w:cs="Times New Roman"/>
          <w:b/>
          <w:bCs/>
          <w:sz w:val="20"/>
          <w:szCs w:val="20"/>
        </w:rPr>
      </w:pPr>
    </w:p>
    <w:p w14:paraId="4B0DC0A6" w14:textId="5B7BC0F1" w:rsidR="00565D51" w:rsidRDefault="00565D51" w:rsidP="00481D69">
      <w:pPr>
        <w:tabs>
          <w:tab w:val="left" w:pos="142"/>
        </w:tabs>
        <w:spacing w:after="0" w:line="240" w:lineRule="auto"/>
        <w:jc w:val="both"/>
        <w:rPr>
          <w:rFonts w:ascii="Georgia" w:eastAsia="Times New Roman Uni" w:hAnsi="Georgia" w:cs="Times New Roman"/>
          <w:b/>
          <w:bCs/>
          <w:sz w:val="20"/>
          <w:szCs w:val="20"/>
        </w:rPr>
      </w:pPr>
      <w:r>
        <w:rPr>
          <w:rFonts w:ascii="Georgia" w:eastAsia="Times New Roman Uni" w:hAnsi="Georgia" w:cs="Times New Roman"/>
          <w:b/>
          <w:bCs/>
          <w:sz w:val="20"/>
          <w:szCs w:val="20"/>
        </w:rPr>
        <w:t>References</w:t>
      </w:r>
    </w:p>
    <w:p w14:paraId="67E5B87B" w14:textId="77777777" w:rsidR="00565D51" w:rsidRDefault="00565D51" w:rsidP="00481D69">
      <w:pPr>
        <w:tabs>
          <w:tab w:val="left" w:pos="142"/>
        </w:tabs>
        <w:spacing w:after="0" w:line="240" w:lineRule="auto"/>
        <w:jc w:val="both"/>
        <w:rPr>
          <w:rFonts w:ascii="Georgia" w:eastAsia="Times New Roman Uni" w:hAnsi="Georgia" w:cs="Times New Roman"/>
          <w:b/>
          <w:bCs/>
          <w:sz w:val="20"/>
          <w:szCs w:val="20"/>
        </w:rPr>
      </w:pPr>
    </w:p>
    <w:p w14:paraId="40345B00" w14:textId="77777777" w:rsidR="00565D51" w:rsidRDefault="00565D51" w:rsidP="00481D69">
      <w:pPr>
        <w:tabs>
          <w:tab w:val="left" w:pos="142"/>
        </w:tabs>
        <w:spacing w:after="0" w:line="240" w:lineRule="auto"/>
        <w:jc w:val="both"/>
        <w:rPr>
          <w:rFonts w:ascii="Georgia" w:eastAsia="Times New Roman Uni" w:hAnsi="Georgia" w:cs="Times New Roman"/>
          <w:b/>
          <w:bCs/>
          <w:sz w:val="20"/>
          <w:szCs w:val="20"/>
        </w:rPr>
      </w:pPr>
    </w:p>
    <w:p w14:paraId="30246D2F" w14:textId="77777777" w:rsidR="004C1399" w:rsidRDefault="004C1399" w:rsidP="004C1399">
      <w:pPr>
        <w:pStyle w:val="ListParagraph"/>
        <w:numPr>
          <w:ilvl w:val="0"/>
          <w:numId w:val="13"/>
        </w:numPr>
        <w:tabs>
          <w:tab w:val="left" w:pos="142"/>
        </w:tabs>
        <w:spacing w:after="0" w:line="240" w:lineRule="auto"/>
        <w:jc w:val="both"/>
        <w:rPr>
          <w:rFonts w:ascii="Georgia" w:hAnsi="Georgia"/>
          <w:noProof/>
          <w:sz w:val="20"/>
          <w:szCs w:val="20"/>
        </w:rPr>
        <w:sectPr w:rsidR="004C1399" w:rsidSect="004C1399">
          <w:type w:val="continuous"/>
          <w:pgSz w:w="11906" w:h="16838"/>
          <w:pgMar w:top="1418" w:right="849" w:bottom="1560" w:left="851" w:header="426" w:footer="708" w:gutter="0"/>
          <w:cols w:num="2" w:space="284"/>
          <w:docGrid w:linePitch="360"/>
        </w:sectPr>
      </w:pPr>
    </w:p>
    <w:p w14:paraId="505053A8" w14:textId="464D94FF" w:rsidR="00141E6B" w:rsidRPr="004C1399" w:rsidRDefault="00141E6B"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 xml:space="preserve">Anderson, R. M. May, R.M. Directly transmitted infections diseases: control by vaccination. </w:t>
      </w:r>
      <w:r w:rsidRPr="004C1399">
        <w:rPr>
          <w:rFonts w:ascii="Georgia" w:hAnsi="Georgia"/>
          <w:i/>
          <w:noProof/>
          <w:sz w:val="20"/>
          <w:szCs w:val="20"/>
        </w:rPr>
        <w:t xml:space="preserve">Science. </w:t>
      </w:r>
      <w:r w:rsidRPr="004C1399">
        <w:rPr>
          <w:rFonts w:ascii="Georgia" w:hAnsi="Georgia"/>
          <w:b/>
          <w:noProof/>
          <w:sz w:val="20"/>
          <w:szCs w:val="20"/>
        </w:rPr>
        <w:t>215</w:t>
      </w:r>
      <w:r w:rsidRPr="004C1399">
        <w:rPr>
          <w:rFonts w:ascii="Georgia" w:hAnsi="Georgia"/>
          <w:noProof/>
          <w:sz w:val="20"/>
          <w:szCs w:val="20"/>
        </w:rPr>
        <w:t>, 1053–1060. (1982).</w:t>
      </w:r>
    </w:p>
    <w:p w14:paraId="0B491A17" w14:textId="1D7EF15D" w:rsidR="00141E6B" w:rsidRPr="004C1399" w:rsidRDefault="00141E6B"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 xml:space="preserve">Heslop, D. J. et al. Publicly available software tools for decision-makers during an emergent epidemic-Systematic evaluation of utility and usability. </w:t>
      </w:r>
      <w:r w:rsidRPr="004C1399">
        <w:rPr>
          <w:rFonts w:ascii="Georgia" w:hAnsi="Georgia"/>
          <w:i/>
          <w:noProof/>
          <w:sz w:val="20"/>
          <w:szCs w:val="20"/>
        </w:rPr>
        <w:t>Epidemics</w:t>
      </w:r>
      <w:r w:rsidRPr="004C1399">
        <w:rPr>
          <w:rFonts w:ascii="Georgia" w:hAnsi="Georgia"/>
          <w:noProof/>
          <w:sz w:val="20"/>
          <w:szCs w:val="20"/>
        </w:rPr>
        <w:t xml:space="preserve"> </w:t>
      </w:r>
      <w:r w:rsidRPr="004C1399">
        <w:rPr>
          <w:rFonts w:ascii="Georgia" w:hAnsi="Georgia"/>
          <w:b/>
          <w:noProof/>
          <w:sz w:val="20"/>
          <w:szCs w:val="20"/>
        </w:rPr>
        <w:t>21</w:t>
      </w:r>
      <w:r w:rsidRPr="004C1399">
        <w:rPr>
          <w:rFonts w:ascii="Georgia" w:hAnsi="Georgia"/>
          <w:noProof/>
          <w:sz w:val="20"/>
          <w:szCs w:val="20"/>
        </w:rPr>
        <w:t>, 1-12, doi:10.1016/j.epidem.2017.04.002 (2017).</w:t>
      </w:r>
    </w:p>
    <w:p w14:paraId="4B31DF6B" w14:textId="6A5F4205" w:rsidR="00141E6B" w:rsidRPr="004C1399" w:rsidRDefault="006056FA"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Badr, H. S.</w:t>
      </w:r>
      <w:r w:rsidRPr="004C1399">
        <w:rPr>
          <w:rFonts w:ascii="Georgia" w:hAnsi="Georgia"/>
          <w:i/>
          <w:noProof/>
          <w:sz w:val="20"/>
          <w:szCs w:val="20"/>
        </w:rPr>
        <w:t xml:space="preserve"> et al.</w:t>
      </w:r>
      <w:r w:rsidRPr="004C1399">
        <w:rPr>
          <w:rFonts w:ascii="Georgia" w:hAnsi="Georgia"/>
          <w:noProof/>
          <w:sz w:val="20"/>
          <w:szCs w:val="20"/>
        </w:rPr>
        <w:t xml:space="preserve"> Association between mobility patterns and COVID-19 transmission in the USA: a mathematical modelling study. </w:t>
      </w:r>
      <w:r w:rsidRPr="004C1399">
        <w:rPr>
          <w:rFonts w:ascii="Georgia" w:hAnsi="Georgia"/>
          <w:i/>
          <w:noProof/>
          <w:sz w:val="20"/>
          <w:szCs w:val="20"/>
        </w:rPr>
        <w:t>Lancet Infect Dis</w:t>
      </w:r>
      <w:r w:rsidRPr="004C1399">
        <w:rPr>
          <w:rFonts w:ascii="Georgia" w:hAnsi="Georgia"/>
          <w:noProof/>
          <w:sz w:val="20"/>
          <w:szCs w:val="20"/>
        </w:rPr>
        <w:t xml:space="preserve"> </w:t>
      </w:r>
      <w:r w:rsidRPr="004C1399">
        <w:rPr>
          <w:rFonts w:ascii="Georgia" w:hAnsi="Georgia"/>
          <w:b/>
          <w:noProof/>
          <w:sz w:val="20"/>
          <w:szCs w:val="20"/>
        </w:rPr>
        <w:t>20</w:t>
      </w:r>
      <w:r w:rsidRPr="004C1399">
        <w:rPr>
          <w:rFonts w:ascii="Georgia" w:hAnsi="Georgia"/>
          <w:noProof/>
          <w:sz w:val="20"/>
          <w:szCs w:val="20"/>
        </w:rPr>
        <w:t>, 1247-1254, doi:10.1016/s1473-3099(20)30553-3 (2020).</w:t>
      </w:r>
    </w:p>
    <w:p w14:paraId="24057559" w14:textId="45CFAEB6" w:rsidR="006056FA" w:rsidRPr="004C1399" w:rsidRDefault="006056FA"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Pollett, S.</w:t>
      </w:r>
      <w:r w:rsidRPr="004C1399">
        <w:rPr>
          <w:rFonts w:ascii="Georgia" w:hAnsi="Georgia"/>
          <w:i/>
          <w:noProof/>
          <w:sz w:val="20"/>
          <w:szCs w:val="20"/>
        </w:rPr>
        <w:t xml:space="preserve"> et al.</w:t>
      </w:r>
      <w:r w:rsidRPr="004C1399">
        <w:rPr>
          <w:rFonts w:ascii="Georgia" w:hAnsi="Georgia"/>
          <w:noProof/>
          <w:sz w:val="20"/>
          <w:szCs w:val="20"/>
        </w:rPr>
        <w:t xml:space="preserve"> Recommended reporting items for epidemic forecasting and prediction research: The EPIFORGE 2020 guidelines. </w:t>
      </w:r>
      <w:r w:rsidRPr="004C1399">
        <w:rPr>
          <w:rFonts w:ascii="Georgia" w:hAnsi="Georgia"/>
          <w:i/>
          <w:noProof/>
          <w:sz w:val="20"/>
          <w:szCs w:val="20"/>
        </w:rPr>
        <w:t>PLoS Med</w:t>
      </w:r>
      <w:r w:rsidRPr="004C1399">
        <w:rPr>
          <w:rFonts w:ascii="Georgia" w:hAnsi="Georgia"/>
          <w:noProof/>
          <w:sz w:val="20"/>
          <w:szCs w:val="20"/>
        </w:rPr>
        <w:t xml:space="preserve"> </w:t>
      </w:r>
      <w:r w:rsidRPr="004C1399">
        <w:rPr>
          <w:rFonts w:ascii="Georgia" w:hAnsi="Georgia"/>
          <w:b/>
          <w:noProof/>
          <w:sz w:val="20"/>
          <w:szCs w:val="20"/>
        </w:rPr>
        <w:t>18</w:t>
      </w:r>
      <w:r w:rsidRPr="004C1399">
        <w:rPr>
          <w:rFonts w:ascii="Georgia" w:hAnsi="Georgia"/>
          <w:noProof/>
          <w:sz w:val="20"/>
          <w:szCs w:val="20"/>
        </w:rPr>
        <w:t>, e1003793, doi:10.1371/journal.pmed.1003793 (2021).</w:t>
      </w:r>
    </w:p>
    <w:p w14:paraId="53BE7D6B" w14:textId="7FBC4FF6" w:rsidR="006056FA" w:rsidRPr="004C1399" w:rsidRDefault="006056FA"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 xml:space="preserve">Prem, K. A.-et al. Projecting social contact matrices in 152 countries using contact surveys and demographic data. </w:t>
      </w:r>
      <w:r w:rsidRPr="004C1399">
        <w:rPr>
          <w:rFonts w:ascii="Georgia" w:hAnsi="Georgia"/>
          <w:i/>
          <w:noProof/>
          <w:sz w:val="20"/>
          <w:szCs w:val="20"/>
        </w:rPr>
        <w:t>PLOS Computational Biology</w:t>
      </w:r>
      <w:r w:rsidRPr="004C1399">
        <w:rPr>
          <w:rFonts w:ascii="Georgia" w:hAnsi="Georgia"/>
          <w:noProof/>
          <w:sz w:val="20"/>
          <w:szCs w:val="20"/>
        </w:rPr>
        <w:t xml:space="preserve"> </w:t>
      </w:r>
      <w:r w:rsidRPr="004C1399">
        <w:rPr>
          <w:rFonts w:ascii="Georgia" w:hAnsi="Georgia"/>
          <w:b/>
          <w:noProof/>
          <w:sz w:val="20"/>
          <w:szCs w:val="20"/>
        </w:rPr>
        <w:t>13</w:t>
      </w:r>
      <w:r w:rsidRPr="004C1399">
        <w:rPr>
          <w:rFonts w:ascii="Georgia" w:hAnsi="Georgia"/>
          <w:noProof/>
          <w:sz w:val="20"/>
          <w:szCs w:val="20"/>
        </w:rPr>
        <w:t>, 1553-7358 (2017).</w:t>
      </w:r>
    </w:p>
    <w:p w14:paraId="6833B9A5" w14:textId="2255B83E" w:rsidR="004C1399" w:rsidRPr="004C1399" w:rsidRDefault="004C1399" w:rsidP="004C1399">
      <w:pPr>
        <w:pStyle w:val="EndNoteBibliography"/>
        <w:numPr>
          <w:ilvl w:val="0"/>
          <w:numId w:val="13"/>
        </w:numPr>
        <w:jc w:val="both"/>
        <w:rPr>
          <w:rFonts w:ascii="Georgia" w:hAnsi="Georgia"/>
          <w:noProof/>
          <w:sz w:val="20"/>
          <w:szCs w:val="20"/>
        </w:rPr>
      </w:pPr>
      <w:r w:rsidRPr="004C1399">
        <w:rPr>
          <w:rFonts w:ascii="Georgia" w:hAnsi="Georgia"/>
          <w:noProof/>
          <w:sz w:val="20"/>
          <w:szCs w:val="20"/>
        </w:rPr>
        <w:t>He, X.</w:t>
      </w:r>
      <w:r w:rsidRPr="004C1399">
        <w:rPr>
          <w:rFonts w:ascii="Georgia" w:hAnsi="Georgia"/>
          <w:i/>
          <w:noProof/>
          <w:sz w:val="20"/>
          <w:szCs w:val="20"/>
        </w:rPr>
        <w:t xml:space="preserve"> et al.</w:t>
      </w:r>
      <w:r w:rsidRPr="004C1399">
        <w:rPr>
          <w:rFonts w:ascii="Georgia" w:hAnsi="Georgia"/>
          <w:noProof/>
          <w:sz w:val="20"/>
          <w:szCs w:val="20"/>
        </w:rPr>
        <w:t xml:space="preserve"> Temporal dynamics in viral shedding and transmissibility of COVID-19. </w:t>
      </w:r>
      <w:r w:rsidRPr="004C1399">
        <w:rPr>
          <w:rFonts w:ascii="Georgia" w:hAnsi="Georgia"/>
          <w:i/>
          <w:noProof/>
          <w:sz w:val="20"/>
          <w:szCs w:val="20"/>
        </w:rPr>
        <w:t>Nature Medicine</w:t>
      </w:r>
      <w:r w:rsidRPr="004C1399">
        <w:rPr>
          <w:rFonts w:ascii="Georgia" w:hAnsi="Georgia"/>
          <w:noProof/>
          <w:sz w:val="20"/>
          <w:szCs w:val="20"/>
        </w:rPr>
        <w:t xml:space="preserve"> </w:t>
      </w:r>
      <w:r w:rsidRPr="004C1399">
        <w:rPr>
          <w:rFonts w:ascii="Georgia" w:hAnsi="Georgia"/>
          <w:b/>
          <w:noProof/>
          <w:sz w:val="20"/>
          <w:szCs w:val="20"/>
        </w:rPr>
        <w:t>26</w:t>
      </w:r>
      <w:r w:rsidRPr="004C1399">
        <w:rPr>
          <w:rFonts w:ascii="Georgia" w:hAnsi="Georgia"/>
          <w:noProof/>
          <w:sz w:val="20"/>
          <w:szCs w:val="20"/>
        </w:rPr>
        <w:t>, 672-675, doi:10.1038/s41591-020-0869-5 (2020).</w:t>
      </w:r>
    </w:p>
    <w:p w14:paraId="42EF7DED" w14:textId="45A0A35B" w:rsidR="004C1399" w:rsidRPr="004C1399" w:rsidRDefault="004C1399"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 xml:space="preserve">MacIntyre, C. R. et al. Modelling of COVID-19 vaccination strategies and herd immunity, in scenarios of limited and full vaccine supply in NSW, Australia. </w:t>
      </w:r>
      <w:r w:rsidRPr="004C1399">
        <w:rPr>
          <w:rFonts w:ascii="Georgia" w:hAnsi="Georgia"/>
          <w:i/>
          <w:noProof/>
          <w:sz w:val="20"/>
          <w:szCs w:val="20"/>
        </w:rPr>
        <w:t>Vaccine</w:t>
      </w:r>
      <w:r w:rsidRPr="004C1399">
        <w:rPr>
          <w:rFonts w:ascii="Georgia" w:hAnsi="Georgia"/>
          <w:noProof/>
          <w:sz w:val="20"/>
          <w:szCs w:val="20"/>
        </w:rPr>
        <w:t>, doi:10.1016/j.vaccine.2021.04.042 (2021).</w:t>
      </w:r>
    </w:p>
    <w:p w14:paraId="28B8AC14" w14:textId="50696CCE" w:rsidR="004C1399" w:rsidRPr="004C1399" w:rsidRDefault="00FD3CDC"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Pr>
          <w:noProof/>
        </w:rPr>
        <mc:AlternateContent>
          <mc:Choice Requires="wps">
            <w:drawing>
              <wp:anchor distT="0" distB="0" distL="114300" distR="114300" simplePos="0" relativeHeight="251657216" behindDoc="0" locked="0" layoutInCell="1" allowOverlap="1" wp14:anchorId="7B3F8F8E" wp14:editId="3BE1D8E4">
                <wp:simplePos x="0" y="0"/>
                <wp:positionH relativeFrom="column">
                  <wp:posOffset>139700</wp:posOffset>
                </wp:positionH>
                <wp:positionV relativeFrom="paragraph">
                  <wp:posOffset>689610</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A759E" id="Rectangle 5" o:spid="_x0000_s1026" style="position:absolute;margin-left:11pt;margin-top:54.3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oedbAIAANwEAAAOAAAAZHJzL2Uyb0RvYy54bWysVE1v2zAMvQ/YfxB0X50EbpoFdYogQYcB&#13;&#10;XRugHXpWZCk2IIkapcTpfv0o2Wm6bqdhF4VfJh/Jx1zfHK1hB4WhBVfx8cWIM+Uk1K3bVfz70+2n&#13;&#10;GWchClcLA05V/EUFfrP4+OG683M1gQZMrZBREhfmna94E6OfF0WQjbIiXIBXjpwa0IpIKu6KGkVH&#13;&#10;2a0pJqPRtOgAa48gVQhkXfdOvsj5tVYyPmgdVGSm4oQt5hfzu01vsbgW8x0K37RygCH+AYUVraOi&#13;&#10;r6nWIgq2x/aPVLaVCAF0vJBgC9C6lSr3QN2MR++6eWyEV7kXGk7wr2MK/y+tvD88+g3SGDof5oHE&#13;&#10;1MVRo02/hI8d87BeXoeljpFJMk7LWTmd0Ewl+caT2awcX6ZxFufPPYb4RYFlSag40jbykMThLsQ+&#13;&#10;9BSSqgUwbX3bGpMV3G1XBtlB0ObK8rKcLvO3Zm+/Qd2biQCjYYVkpkX35tnJTFBCnybD+i2/caxL&#13;&#10;uK8oA5OCqKeNiCRaX1c8uB1nwuyI0zJiLuwgQct8SaDXIjR9uZy2J5JtI7HZtLbiGUQGRyiMSy2p&#13;&#10;zMeh9fO4k7SF+mWDDKEnaPDytqUidyLEjUBiJIGkK4sP9GgDhBwGibMG8Off7CmeiEJezjpiOHX1&#13;&#10;Yy9QcWa+OqLQ53FZppPISnl5lXaJbz3btx63tyugVYzpnr3MYoqP5iRqBPtMx7hMVcklnKTa/fwG&#13;&#10;ZRX7y6Nzlmq5zGF0Bl7EO/foZUqe5pTG+3R8FugH4kTi3D2crkHM3/Gnj01fOljuI+g2k+s8V9p+&#13;&#10;UuiEMg+Gc083+lbPUec/pcUvAAAA//8DAFBLAwQUAAYACAAAACEAB5Vv0OMAAAAQAQAADwAAAGRy&#13;&#10;cy9kb3ducmV2LnhtbEyPzU7DMBCE70i8g7VI3KidBKySxqkQiAPHFgQct/E2jhrbIXbawNPjnuCy&#13;&#10;0v7NzFetZ9uzI42h805BthDAyDVed65V8Pb6fLMEFiI6jb13pOCbAqzry4sKS+1PbkPHbWxZEnGh&#13;&#10;RAUmxqHkPDSGLIaFH8il3d6PFmNqx5brEU9J3PY8F0Jyi51LDgYHejTUHLaTVfDD7/df3mwm+X54&#13;&#10;+ZSIH7IvCqWur+anVSoPK2CR5vj3AWeGlB/qFGznJ6cD6xXkeeKJaS6WEtj5QNwWObCdgiLL7oDX&#13;&#10;Ff8PUv8CAAD//wMAUEsBAi0AFAAGAAgAAAAhALaDOJL+AAAA4QEAABMAAAAAAAAAAAAAAAAAAAAA&#13;&#10;AFtDb250ZW50X1R5cGVzXS54bWxQSwECLQAUAAYACAAAACEAOP0h/9YAAACUAQAACwAAAAAAAAAA&#13;&#10;AAAAAAAvAQAAX3JlbHMvLnJlbHNQSwECLQAUAAYACAAAACEA0LaHnWwCAADcBAAADgAAAAAAAAAA&#13;&#10;AAAAAAAuAgAAZHJzL2Uyb0RvYy54bWxQSwECLQAUAAYACAAAACEAB5Vv0OMAAAAQAQAADwAAAAAA&#13;&#10;AAAAAAAAAADGBAAAZHJzL2Rvd25yZXYueG1sUEsFBgAAAAAEAAQA8wAAANYFA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1316" behindDoc="0" locked="0" layoutInCell="1" allowOverlap="1" wp14:anchorId="6B0460C7" wp14:editId="650C5FF9">
                <wp:simplePos x="0" y="0"/>
                <wp:positionH relativeFrom="column">
                  <wp:posOffset>154305</wp:posOffset>
                </wp:positionH>
                <wp:positionV relativeFrom="paragraph">
                  <wp:posOffset>713740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650F4CC0" w14:textId="737D03A7" w:rsidR="009022CE" w:rsidRDefault="009022CE" w:rsidP="009022CE">
                            <w:pPr>
                              <w:rPr>
                                <w:rFonts w:ascii="Georgia" w:hAnsi="Georgia"/>
                                <w:i/>
                                <w:sz w:val="16"/>
                              </w:rPr>
                            </w:pPr>
                            <w:r>
                              <w:rPr>
                                <w:rFonts w:ascii="Georgia" w:hAnsi="Georgia"/>
                                <w:b/>
                                <w:sz w:val="16"/>
                              </w:rPr>
                              <w:t>How to cite this article</w:t>
                            </w:r>
                            <w:r>
                              <w:rPr>
                                <w:rFonts w:ascii="Georgia" w:hAnsi="Georgia"/>
                                <w:sz w:val="16"/>
                              </w:rPr>
                              <w:t xml:space="preserve">: </w:t>
                            </w:r>
                            <w:r w:rsidR="00547EB4" w:rsidRPr="00547EB4">
                              <w:rPr>
                                <w:rFonts w:ascii="Georgia" w:hAnsi="Georgia"/>
                                <w:sz w:val="16"/>
                                <w:szCs w:val="28"/>
                              </w:rPr>
                              <w:t xml:space="preserve">MacIntyre CR &amp; Heslop DJ. Demystifying COVID-19 pandemic modelling for policymaking. </w:t>
                            </w:r>
                            <w:r w:rsidR="00547EB4" w:rsidRPr="00547EB4">
                              <w:rPr>
                                <w:rFonts w:ascii="Georgia" w:hAnsi="Georgia"/>
                                <w:i/>
                                <w:sz w:val="16"/>
                                <w:szCs w:val="28"/>
                              </w:rPr>
                              <w:t>Global Biosecurity, 2022; 4(1).</w:t>
                            </w:r>
                          </w:p>
                          <w:p w14:paraId="17005897" w14:textId="4B12E731" w:rsidR="009022CE" w:rsidRDefault="009022CE" w:rsidP="009022CE">
                            <w:pPr>
                              <w:rPr>
                                <w:rFonts w:ascii="Georgia" w:hAnsi="Georgia"/>
                                <w:sz w:val="16"/>
                              </w:rPr>
                            </w:pPr>
                            <w:r>
                              <w:rPr>
                                <w:rFonts w:ascii="Georgia" w:hAnsi="Georgia"/>
                                <w:b/>
                                <w:sz w:val="16"/>
                              </w:rPr>
                              <w:t>Published</w:t>
                            </w:r>
                            <w:r>
                              <w:rPr>
                                <w:rFonts w:ascii="Georgia" w:hAnsi="Georgia"/>
                                <w:sz w:val="16"/>
                              </w:rPr>
                              <w:t xml:space="preserve">: </w:t>
                            </w:r>
                            <w:r w:rsidR="00355B64">
                              <w:rPr>
                                <w:rFonts w:ascii="Georgia" w:hAnsi="Georgia"/>
                                <w:sz w:val="16"/>
                              </w:rPr>
                              <w:t>February</w:t>
                            </w:r>
                            <w:r>
                              <w:rPr>
                                <w:rFonts w:ascii="Georgia" w:hAnsi="Georgia"/>
                                <w:sz w:val="16"/>
                              </w:rPr>
                              <w:t xml:space="preserve"> </w:t>
                            </w:r>
                            <w:r w:rsidR="00355B64">
                              <w:rPr>
                                <w:rFonts w:ascii="Georgia" w:hAnsi="Georgia"/>
                                <w:sz w:val="16"/>
                              </w:rPr>
                              <w:t>2022</w:t>
                            </w:r>
                          </w:p>
                          <w:p w14:paraId="03534F7B" w14:textId="3490F222" w:rsidR="009022CE" w:rsidRDefault="009022CE" w:rsidP="009022CE">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355B64">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E1CE51F" w14:textId="77777777" w:rsidR="009022CE" w:rsidRDefault="009022CE" w:rsidP="009022CE">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460C7" id="_x0000_t202" coordsize="21600,21600" o:spt="202" path="m,l,21600r21600,l21600,xe">
                <v:stroke joinstyle="miter"/>
                <v:path gradientshapeok="t" o:connecttype="rect"/>
              </v:shapetype>
              <v:shape id="Text Box 217" o:spid="_x0000_s1026" type="#_x0000_t202" style="position:absolute;left:0;text-align:left;margin-left:12.15pt;margin-top:56.2pt;width:510pt;height:98.9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Gc+QEAAM4DAAAOAAAAZHJzL2Uyb0RvYy54bWysU9tu2zAMfR+wfxD0vtjJcmmNOEXXrsOA&#13;&#10;7gJ0+wBFlmNhkqhRSuzs60fJaRpsb8NeBFIUD3kOqfXNYA07KAwaXM2nk5Iz5SQ02u1q/v3bw5sr&#13;&#10;zkIUrhEGnKr5UQV+s3n9at37Ss2gA9MoZATiQtX7mncx+qooguyUFWECXjkKtoBWRHJxVzQoekK3&#13;&#10;ppiV5bLoARuPIFUIdHs/Bvkm47etkvFL2wYVmak59RbzifncprPYrEW1Q+E7LU9tiH/owgrtqOgZ&#13;&#10;6l5Ewfao/4KyWiIEaONEgi2gbbVUmQOxmZZ/sHnqhFeZC4kT/Fmm8P9g5efDk/+KLA7vYKABZhLB&#13;&#10;P4L8EZiDu064nbpFhL5ToqHC0yRZ0ftQnVKT1KEKCWTbf4KGhiz2ETLQ0KJNqhBPRug0gONZdDVE&#13;&#10;JulyOV+typJCkmLT2WJZvs1jKUT1nO4xxA8KLEtGzZGmmuHF4THE1I6onp+kag4etDF5ssaxvubX&#13;&#10;i9kiJ1xErI60eEbbml9ReWogJySW712T7Si0GW0qYNyJdmI6co7DdqCHif4WmiMJgDAuGH0IMjrA&#13;&#10;X5z1tFw1Dz/3AhVn5qMjEa+n83naxuzMF6sZOXgZ2V5GhJMEVfPI2WjexbzBI9dbErvVWYaXTk69&#13;&#10;0tJkdU4Lnrby0s+vXr7h5jcAAAD//wMAUEsDBBQABgAIAAAAIQC0724q4AAAABABAAAPAAAAZHJz&#13;&#10;L2Rvd25yZXYueG1sTE9NT8MwDL0j8R8iI3FjSbuCRtd0QkxcQQyYxC1rvLaicaomW8u/xz2xiyU/&#13;&#10;P7+PYjO5TpxxCK0nDclCgUCqvG2p1vD58XK3AhGiIWs6T6jhFwNsyuurwuTWj/SO512sBYtQyI2G&#13;&#10;JsY+lzJUDToTFr5H4tvRD85EXoda2sGMLO46mSr1IJ1piR0a0+Nzg9XP7uQ0fL0ev/eZequ37r4f&#13;&#10;/aQkuUep9e3NtF3zeFqDiDjF/w+YO3B+KDnYwZ/IBtFpSLMlMxlP0gzETFDZDB00LBOVgiwLeVmk&#13;&#10;/AMAAP//AwBQSwECLQAUAAYACAAAACEAtoM4kv4AAADhAQAAEwAAAAAAAAAAAAAAAAAAAAAAW0Nv&#13;&#10;bnRlbnRfVHlwZXNdLnhtbFBLAQItABQABgAIAAAAIQA4/SH/1gAAAJQBAAALAAAAAAAAAAAAAAAA&#13;&#10;AC8BAABfcmVscy8ucmVsc1BLAQItABQABgAIAAAAIQCjX0Gc+QEAAM4DAAAOAAAAAAAAAAAAAAAA&#13;&#10;AC4CAABkcnMvZTJvRG9jLnhtbFBLAQItABQABgAIAAAAIQC0724q4AAAABABAAAPAAAAAAAAAAAA&#13;&#10;AAAAAFMEAABkcnMvZG93bnJldi54bWxQSwUGAAAAAAQABADzAAAAYAUAAAAA&#13;&#10;" filled="f" stroked="f">
                <v:textbox>
                  <w:txbxContent>
                    <w:p w14:paraId="650F4CC0" w14:textId="737D03A7" w:rsidR="009022CE" w:rsidRDefault="009022CE" w:rsidP="009022CE">
                      <w:pPr>
                        <w:rPr>
                          <w:rFonts w:ascii="Georgia" w:hAnsi="Georgia"/>
                          <w:i/>
                          <w:sz w:val="16"/>
                        </w:rPr>
                      </w:pPr>
                      <w:r>
                        <w:rPr>
                          <w:rFonts w:ascii="Georgia" w:hAnsi="Georgia"/>
                          <w:b/>
                          <w:sz w:val="16"/>
                        </w:rPr>
                        <w:t>How to cite this article</w:t>
                      </w:r>
                      <w:r>
                        <w:rPr>
                          <w:rFonts w:ascii="Georgia" w:hAnsi="Georgia"/>
                          <w:sz w:val="16"/>
                        </w:rPr>
                        <w:t xml:space="preserve">: </w:t>
                      </w:r>
                      <w:r w:rsidR="00547EB4" w:rsidRPr="00547EB4">
                        <w:rPr>
                          <w:rFonts w:ascii="Georgia" w:hAnsi="Georgia"/>
                          <w:sz w:val="16"/>
                          <w:szCs w:val="28"/>
                        </w:rPr>
                        <w:t xml:space="preserve">MacIntyre CR &amp; Heslop DJ. Demystifying COVID-19 pandemic modelling for policymaking. </w:t>
                      </w:r>
                      <w:r w:rsidR="00547EB4" w:rsidRPr="00547EB4">
                        <w:rPr>
                          <w:rFonts w:ascii="Georgia" w:hAnsi="Georgia"/>
                          <w:i/>
                          <w:sz w:val="16"/>
                          <w:szCs w:val="28"/>
                        </w:rPr>
                        <w:t>Global Biosecurity, 2022; 4(1).</w:t>
                      </w:r>
                    </w:p>
                    <w:p w14:paraId="17005897" w14:textId="4B12E731" w:rsidR="009022CE" w:rsidRDefault="009022CE" w:rsidP="009022CE">
                      <w:pPr>
                        <w:rPr>
                          <w:rFonts w:ascii="Georgia" w:hAnsi="Georgia"/>
                          <w:sz w:val="16"/>
                        </w:rPr>
                      </w:pPr>
                      <w:r>
                        <w:rPr>
                          <w:rFonts w:ascii="Georgia" w:hAnsi="Georgia"/>
                          <w:b/>
                          <w:sz w:val="16"/>
                        </w:rPr>
                        <w:t>Published</w:t>
                      </w:r>
                      <w:r>
                        <w:rPr>
                          <w:rFonts w:ascii="Georgia" w:hAnsi="Georgia"/>
                          <w:sz w:val="16"/>
                        </w:rPr>
                        <w:t xml:space="preserve">: </w:t>
                      </w:r>
                      <w:r w:rsidR="00355B64">
                        <w:rPr>
                          <w:rFonts w:ascii="Georgia" w:hAnsi="Georgia"/>
                          <w:sz w:val="16"/>
                        </w:rPr>
                        <w:t>February</w:t>
                      </w:r>
                      <w:r>
                        <w:rPr>
                          <w:rFonts w:ascii="Georgia" w:hAnsi="Georgia"/>
                          <w:sz w:val="16"/>
                        </w:rPr>
                        <w:t xml:space="preserve"> </w:t>
                      </w:r>
                      <w:r w:rsidR="00355B64">
                        <w:rPr>
                          <w:rFonts w:ascii="Georgia" w:hAnsi="Georgia"/>
                          <w:sz w:val="16"/>
                        </w:rPr>
                        <w:t>2022</w:t>
                      </w:r>
                    </w:p>
                    <w:p w14:paraId="03534F7B" w14:textId="3490F222" w:rsidR="009022CE" w:rsidRDefault="009022CE" w:rsidP="009022CE">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355B64">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E1CE51F" w14:textId="77777777" w:rsidR="009022CE" w:rsidRDefault="009022CE" w:rsidP="009022CE">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sidR="004C1399" w:rsidRPr="004C1399">
        <w:rPr>
          <w:rFonts w:ascii="Georgia" w:hAnsi="Georgia"/>
          <w:noProof/>
          <w:sz w:val="20"/>
          <w:szCs w:val="20"/>
        </w:rPr>
        <w:t xml:space="preserve">MacIntyre, R. Vaccination for COVID-19 control and considerations for Australia. </w:t>
      </w:r>
      <w:r w:rsidR="004C1399" w:rsidRPr="004C1399">
        <w:rPr>
          <w:rFonts w:ascii="Georgia" w:hAnsi="Georgia"/>
          <w:i/>
          <w:noProof/>
          <w:sz w:val="20"/>
          <w:szCs w:val="20"/>
        </w:rPr>
        <w:t>Microbiology Australia</w:t>
      </w:r>
      <w:r w:rsidR="004C1399" w:rsidRPr="004C1399">
        <w:rPr>
          <w:rFonts w:ascii="Georgia" w:hAnsi="Georgia"/>
          <w:noProof/>
          <w:sz w:val="20"/>
          <w:szCs w:val="20"/>
        </w:rPr>
        <w:t xml:space="preserve"> (2021).</w:t>
      </w:r>
    </w:p>
    <w:p w14:paraId="7CD6096C" w14:textId="53AE4455" w:rsidR="004C1399" w:rsidRPr="004C1399" w:rsidRDefault="004C1399"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 xml:space="preserve">Liu, Y. et al. The reproductive number of the Delta variant of SARS-CoV-2 is far higher compared to the ancestral SARS-CoV-2 virus. </w:t>
      </w:r>
      <w:r w:rsidRPr="004C1399">
        <w:rPr>
          <w:rFonts w:ascii="Georgia" w:hAnsi="Georgia"/>
          <w:i/>
          <w:noProof/>
          <w:sz w:val="20"/>
          <w:szCs w:val="20"/>
        </w:rPr>
        <w:t>J Travel Med</w:t>
      </w:r>
      <w:r w:rsidRPr="004C1399">
        <w:rPr>
          <w:rFonts w:ascii="Georgia" w:hAnsi="Georgia"/>
          <w:noProof/>
          <w:sz w:val="20"/>
          <w:szCs w:val="20"/>
        </w:rPr>
        <w:t>, doi:10.1093/jtm/taab124 (2021).</w:t>
      </w:r>
    </w:p>
    <w:p w14:paraId="638BE44F" w14:textId="6772B8C2" w:rsidR="004C1399" w:rsidRPr="004C1399" w:rsidRDefault="004C1399" w:rsidP="004C1399">
      <w:pPr>
        <w:pStyle w:val="ListParagraph"/>
        <w:numPr>
          <w:ilvl w:val="0"/>
          <w:numId w:val="13"/>
        </w:numPr>
        <w:tabs>
          <w:tab w:val="left" w:pos="142"/>
        </w:tabs>
        <w:spacing w:after="0" w:line="240" w:lineRule="auto"/>
        <w:jc w:val="both"/>
        <w:rPr>
          <w:rFonts w:ascii="Georgia" w:eastAsia="Times New Roman Uni" w:hAnsi="Georgia" w:cs="Times New Roman"/>
          <w:sz w:val="20"/>
          <w:szCs w:val="20"/>
        </w:rPr>
      </w:pPr>
      <w:r w:rsidRPr="004C1399">
        <w:rPr>
          <w:rFonts w:ascii="Georgia" w:hAnsi="Georgia"/>
          <w:noProof/>
          <w:sz w:val="20"/>
          <w:szCs w:val="20"/>
        </w:rPr>
        <w:t>Petherick, A.</w:t>
      </w:r>
      <w:r w:rsidRPr="004C1399">
        <w:rPr>
          <w:rFonts w:ascii="Georgia" w:hAnsi="Georgia"/>
          <w:i/>
          <w:noProof/>
          <w:sz w:val="20"/>
          <w:szCs w:val="20"/>
        </w:rPr>
        <w:t xml:space="preserve"> et al.</w:t>
      </w:r>
      <w:r w:rsidRPr="004C1399">
        <w:rPr>
          <w:rFonts w:ascii="Georgia" w:hAnsi="Georgia"/>
          <w:noProof/>
          <w:sz w:val="20"/>
          <w:szCs w:val="20"/>
        </w:rPr>
        <w:t xml:space="preserve"> A worldwide assessment of changes in adherence to COVID-19 protective behaviours and hypothesized pandemic fatigue. </w:t>
      </w:r>
      <w:r w:rsidRPr="004C1399">
        <w:rPr>
          <w:rFonts w:ascii="Georgia" w:hAnsi="Georgia"/>
          <w:i/>
          <w:noProof/>
          <w:sz w:val="20"/>
          <w:szCs w:val="20"/>
        </w:rPr>
        <w:t>Nat Hum Behav</w:t>
      </w:r>
      <w:r w:rsidRPr="004C1399">
        <w:rPr>
          <w:rFonts w:ascii="Georgia" w:hAnsi="Georgia"/>
          <w:noProof/>
          <w:sz w:val="20"/>
          <w:szCs w:val="20"/>
        </w:rPr>
        <w:t xml:space="preserve"> </w:t>
      </w:r>
      <w:r w:rsidRPr="004C1399">
        <w:rPr>
          <w:rFonts w:ascii="Georgia" w:hAnsi="Georgia"/>
          <w:b/>
          <w:noProof/>
          <w:sz w:val="20"/>
          <w:szCs w:val="20"/>
        </w:rPr>
        <w:t>5</w:t>
      </w:r>
      <w:r w:rsidRPr="004C1399">
        <w:rPr>
          <w:rFonts w:ascii="Georgia" w:hAnsi="Georgia"/>
          <w:noProof/>
          <w:sz w:val="20"/>
          <w:szCs w:val="20"/>
        </w:rPr>
        <w:t>, 1145-1160, doi:10.1038/s41562-021-01181-x (2021).</w:t>
      </w:r>
    </w:p>
    <w:p w14:paraId="694E8BF0" w14:textId="306A767D"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2864FEC4" w14:textId="6A5E3AD4"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0522CC64" w14:textId="7D2BD3AE"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7B706308" w14:textId="15F6CA43"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4D53D828" w14:textId="10A11B73"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4D09BCB1" w14:textId="40298653" w:rsidR="001500F7" w:rsidRDefault="001500F7" w:rsidP="004C1399">
      <w:pPr>
        <w:tabs>
          <w:tab w:val="left" w:pos="142"/>
        </w:tabs>
        <w:spacing w:after="0" w:line="240" w:lineRule="auto"/>
        <w:jc w:val="both"/>
        <w:rPr>
          <w:rFonts w:ascii="Georgia" w:eastAsia="Times New Roman Uni" w:hAnsi="Georgia" w:cs="Times New Roman"/>
          <w:sz w:val="20"/>
          <w:szCs w:val="20"/>
        </w:rPr>
      </w:pPr>
    </w:p>
    <w:p w14:paraId="017E47A1" w14:textId="74D6CBAF"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4D7B26A8" w14:textId="0F3A3E71" w:rsidR="004C1399" w:rsidRDefault="004C1399" w:rsidP="004C1399">
      <w:pPr>
        <w:tabs>
          <w:tab w:val="left" w:pos="142"/>
        </w:tabs>
        <w:spacing w:after="0" w:line="240" w:lineRule="auto"/>
        <w:jc w:val="both"/>
        <w:rPr>
          <w:rFonts w:ascii="Georgia" w:eastAsia="Times New Roman Uni" w:hAnsi="Georgia" w:cs="Times New Roman"/>
          <w:sz w:val="20"/>
          <w:szCs w:val="20"/>
        </w:rPr>
      </w:pPr>
    </w:p>
    <w:p w14:paraId="4447227C" w14:textId="2A17258C" w:rsidR="009022CE" w:rsidRDefault="009022CE" w:rsidP="004C1399">
      <w:pPr>
        <w:tabs>
          <w:tab w:val="left" w:pos="142"/>
        </w:tabs>
        <w:spacing w:after="0" w:line="240" w:lineRule="auto"/>
        <w:jc w:val="both"/>
        <w:rPr>
          <w:rFonts w:ascii="Georgia" w:eastAsia="Times New Roman Uni" w:hAnsi="Georgia" w:cs="Times New Roman"/>
          <w:sz w:val="20"/>
          <w:szCs w:val="20"/>
        </w:rPr>
      </w:pPr>
    </w:p>
    <w:p w14:paraId="1C96ED03" w14:textId="5458AFEA" w:rsidR="009022CE" w:rsidRPr="004C1399" w:rsidRDefault="009022CE" w:rsidP="004C1399">
      <w:pPr>
        <w:tabs>
          <w:tab w:val="left" w:pos="142"/>
        </w:tabs>
        <w:spacing w:after="0" w:line="240" w:lineRule="auto"/>
        <w:jc w:val="both"/>
        <w:rPr>
          <w:rFonts w:ascii="Georgia" w:eastAsia="Times New Roman Uni" w:hAnsi="Georgia" w:cs="Times New Roman"/>
          <w:sz w:val="20"/>
          <w:szCs w:val="20"/>
        </w:rPr>
      </w:pPr>
    </w:p>
    <w:sectPr w:rsidR="009022CE" w:rsidRPr="004C1399" w:rsidSect="004C1399">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C49C" w14:textId="77777777" w:rsidR="004E144B" w:rsidRDefault="004E144B" w:rsidP="005C2555">
      <w:pPr>
        <w:spacing w:after="0" w:line="240" w:lineRule="auto"/>
      </w:pPr>
      <w:r>
        <w:separator/>
      </w:r>
    </w:p>
  </w:endnote>
  <w:endnote w:type="continuationSeparator" w:id="0">
    <w:p w14:paraId="091559BF" w14:textId="77777777" w:rsidR="004E144B" w:rsidRDefault="004E144B" w:rsidP="005C2555">
      <w:pPr>
        <w:spacing w:after="0" w:line="240" w:lineRule="auto"/>
      </w:pPr>
      <w:r>
        <w:continuationSeparator/>
      </w:r>
    </w:p>
  </w:endnote>
  <w:endnote w:type="continuationNotice" w:id="1">
    <w:p w14:paraId="6764547D" w14:textId="77777777" w:rsidR="004E144B" w:rsidRDefault="004E1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092E" w14:textId="77777777" w:rsidR="004E144B" w:rsidRDefault="004E144B" w:rsidP="005C2555">
      <w:pPr>
        <w:spacing w:after="0" w:line="240" w:lineRule="auto"/>
      </w:pPr>
      <w:r>
        <w:separator/>
      </w:r>
    </w:p>
  </w:footnote>
  <w:footnote w:type="continuationSeparator" w:id="0">
    <w:p w14:paraId="2517C477" w14:textId="77777777" w:rsidR="004E144B" w:rsidRDefault="004E144B" w:rsidP="005C2555">
      <w:pPr>
        <w:spacing w:after="0" w:line="240" w:lineRule="auto"/>
      </w:pPr>
      <w:r>
        <w:continuationSeparator/>
      </w:r>
    </w:p>
  </w:footnote>
  <w:footnote w:type="continuationNotice" w:id="1">
    <w:p w14:paraId="67899DDE" w14:textId="77777777" w:rsidR="004E144B" w:rsidRDefault="004E1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8AF5" w14:textId="204632D3"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8F7805">
      <w:rPr>
        <w:rFonts w:ascii="Georgia" w:hAnsi="Georgia"/>
        <w:sz w:val="14"/>
      </w:rPr>
      <w:t xml:space="preserve">MacIntyre CR &amp; </w:t>
    </w:r>
    <w:r w:rsidR="00F90A03">
      <w:rPr>
        <w:rFonts w:ascii="Georgia" w:hAnsi="Georgia"/>
        <w:sz w:val="14"/>
      </w:rPr>
      <w:t>Heslop</w:t>
    </w:r>
    <w:r w:rsidR="00AA1EE6">
      <w:rPr>
        <w:rFonts w:ascii="Georgia" w:hAnsi="Georgia"/>
        <w:sz w:val="14"/>
      </w:rPr>
      <w:t xml:space="preserve"> DJ. De</w:t>
    </w:r>
    <w:r w:rsidR="00AE6218">
      <w:rPr>
        <w:rFonts w:ascii="Georgia" w:hAnsi="Georgia"/>
        <w:sz w:val="14"/>
      </w:rPr>
      <w:t xml:space="preserve">mystifying COVID-19 pandemic modelling for policymaking. </w:t>
    </w:r>
    <w:r w:rsidRPr="005B298D">
      <w:rPr>
        <w:rFonts w:ascii="Georgia" w:hAnsi="Georgia"/>
        <w:i/>
        <w:sz w:val="14"/>
      </w:rPr>
      <w:t xml:space="preserve">Global Biosecurity, </w:t>
    </w:r>
    <w:r w:rsidR="004A2FE3">
      <w:rPr>
        <w:rFonts w:ascii="Georgia" w:hAnsi="Georgia"/>
        <w:i/>
        <w:sz w:val="14"/>
      </w:rPr>
      <w:t>2022</w:t>
    </w:r>
    <w:r w:rsidRPr="005B298D">
      <w:rPr>
        <w:rFonts w:ascii="Georgia" w:hAnsi="Georgia"/>
        <w:i/>
        <w:sz w:val="14"/>
      </w:rPr>
      <w:t xml:space="preserve">; </w:t>
    </w:r>
    <w:r w:rsidR="004A2FE3">
      <w:rPr>
        <w:rFonts w:ascii="Georgia" w:hAnsi="Georgia"/>
        <w:i/>
        <w:sz w:val="14"/>
      </w:rPr>
      <w:t>4</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4B34B07"/>
    <w:multiLevelType w:val="hybridMultilevel"/>
    <w:tmpl w:val="2C7E636A"/>
    <w:lvl w:ilvl="0" w:tplc="38660430">
      <w:start w:val="1"/>
      <w:numFmt w:val="bullet"/>
      <w:lvlText w:val="•"/>
      <w:lvlJc w:val="left"/>
      <w:pPr>
        <w:tabs>
          <w:tab w:val="num" w:pos="720"/>
        </w:tabs>
        <w:ind w:left="720" w:hanging="360"/>
      </w:pPr>
      <w:rPr>
        <w:rFonts w:ascii="Arial" w:hAnsi="Arial" w:hint="default"/>
      </w:rPr>
    </w:lvl>
    <w:lvl w:ilvl="1" w:tplc="DFA07708" w:tentative="1">
      <w:start w:val="1"/>
      <w:numFmt w:val="bullet"/>
      <w:lvlText w:val="•"/>
      <w:lvlJc w:val="left"/>
      <w:pPr>
        <w:tabs>
          <w:tab w:val="num" w:pos="1440"/>
        </w:tabs>
        <w:ind w:left="1440" w:hanging="360"/>
      </w:pPr>
      <w:rPr>
        <w:rFonts w:ascii="Arial" w:hAnsi="Arial" w:hint="default"/>
      </w:rPr>
    </w:lvl>
    <w:lvl w:ilvl="2" w:tplc="F2044274" w:tentative="1">
      <w:start w:val="1"/>
      <w:numFmt w:val="bullet"/>
      <w:lvlText w:val="•"/>
      <w:lvlJc w:val="left"/>
      <w:pPr>
        <w:tabs>
          <w:tab w:val="num" w:pos="2160"/>
        </w:tabs>
        <w:ind w:left="2160" w:hanging="360"/>
      </w:pPr>
      <w:rPr>
        <w:rFonts w:ascii="Arial" w:hAnsi="Arial" w:hint="default"/>
      </w:rPr>
    </w:lvl>
    <w:lvl w:ilvl="3" w:tplc="B64CF5F4" w:tentative="1">
      <w:start w:val="1"/>
      <w:numFmt w:val="bullet"/>
      <w:lvlText w:val="•"/>
      <w:lvlJc w:val="left"/>
      <w:pPr>
        <w:tabs>
          <w:tab w:val="num" w:pos="2880"/>
        </w:tabs>
        <w:ind w:left="2880" w:hanging="360"/>
      </w:pPr>
      <w:rPr>
        <w:rFonts w:ascii="Arial" w:hAnsi="Arial" w:hint="default"/>
      </w:rPr>
    </w:lvl>
    <w:lvl w:ilvl="4" w:tplc="27320C36" w:tentative="1">
      <w:start w:val="1"/>
      <w:numFmt w:val="bullet"/>
      <w:lvlText w:val="•"/>
      <w:lvlJc w:val="left"/>
      <w:pPr>
        <w:tabs>
          <w:tab w:val="num" w:pos="3600"/>
        </w:tabs>
        <w:ind w:left="3600" w:hanging="360"/>
      </w:pPr>
      <w:rPr>
        <w:rFonts w:ascii="Arial" w:hAnsi="Arial" w:hint="default"/>
      </w:rPr>
    </w:lvl>
    <w:lvl w:ilvl="5" w:tplc="DAE8A786" w:tentative="1">
      <w:start w:val="1"/>
      <w:numFmt w:val="bullet"/>
      <w:lvlText w:val="•"/>
      <w:lvlJc w:val="left"/>
      <w:pPr>
        <w:tabs>
          <w:tab w:val="num" w:pos="4320"/>
        </w:tabs>
        <w:ind w:left="4320" w:hanging="360"/>
      </w:pPr>
      <w:rPr>
        <w:rFonts w:ascii="Arial" w:hAnsi="Arial" w:hint="default"/>
      </w:rPr>
    </w:lvl>
    <w:lvl w:ilvl="6" w:tplc="5D70F920" w:tentative="1">
      <w:start w:val="1"/>
      <w:numFmt w:val="bullet"/>
      <w:lvlText w:val="•"/>
      <w:lvlJc w:val="left"/>
      <w:pPr>
        <w:tabs>
          <w:tab w:val="num" w:pos="5040"/>
        </w:tabs>
        <w:ind w:left="5040" w:hanging="360"/>
      </w:pPr>
      <w:rPr>
        <w:rFonts w:ascii="Arial" w:hAnsi="Arial" w:hint="default"/>
      </w:rPr>
    </w:lvl>
    <w:lvl w:ilvl="7" w:tplc="C338B328" w:tentative="1">
      <w:start w:val="1"/>
      <w:numFmt w:val="bullet"/>
      <w:lvlText w:val="•"/>
      <w:lvlJc w:val="left"/>
      <w:pPr>
        <w:tabs>
          <w:tab w:val="num" w:pos="5760"/>
        </w:tabs>
        <w:ind w:left="5760" w:hanging="360"/>
      </w:pPr>
      <w:rPr>
        <w:rFonts w:ascii="Arial" w:hAnsi="Arial" w:hint="default"/>
      </w:rPr>
    </w:lvl>
    <w:lvl w:ilvl="8" w:tplc="BB5686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AE01F1"/>
    <w:multiLevelType w:val="hybridMultilevel"/>
    <w:tmpl w:val="E4D45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27E00"/>
    <w:multiLevelType w:val="hybridMultilevel"/>
    <w:tmpl w:val="17E63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83C14"/>
    <w:multiLevelType w:val="hybridMultilevel"/>
    <w:tmpl w:val="04F697D6"/>
    <w:lvl w:ilvl="0" w:tplc="6B368E80">
      <w:start w:val="1"/>
      <w:numFmt w:val="bullet"/>
      <w:lvlText w:val="•"/>
      <w:lvlJc w:val="left"/>
      <w:pPr>
        <w:tabs>
          <w:tab w:val="num" w:pos="720"/>
        </w:tabs>
        <w:ind w:left="720" w:hanging="360"/>
      </w:pPr>
      <w:rPr>
        <w:rFonts w:ascii="Arial" w:hAnsi="Arial" w:hint="default"/>
      </w:rPr>
    </w:lvl>
    <w:lvl w:ilvl="1" w:tplc="6C66111E" w:tentative="1">
      <w:start w:val="1"/>
      <w:numFmt w:val="bullet"/>
      <w:lvlText w:val="•"/>
      <w:lvlJc w:val="left"/>
      <w:pPr>
        <w:tabs>
          <w:tab w:val="num" w:pos="1440"/>
        </w:tabs>
        <w:ind w:left="1440" w:hanging="360"/>
      </w:pPr>
      <w:rPr>
        <w:rFonts w:ascii="Arial" w:hAnsi="Arial" w:hint="default"/>
      </w:rPr>
    </w:lvl>
    <w:lvl w:ilvl="2" w:tplc="0E985528" w:tentative="1">
      <w:start w:val="1"/>
      <w:numFmt w:val="bullet"/>
      <w:lvlText w:val="•"/>
      <w:lvlJc w:val="left"/>
      <w:pPr>
        <w:tabs>
          <w:tab w:val="num" w:pos="2160"/>
        </w:tabs>
        <w:ind w:left="2160" w:hanging="360"/>
      </w:pPr>
      <w:rPr>
        <w:rFonts w:ascii="Arial" w:hAnsi="Arial" w:hint="default"/>
      </w:rPr>
    </w:lvl>
    <w:lvl w:ilvl="3" w:tplc="478AE14C" w:tentative="1">
      <w:start w:val="1"/>
      <w:numFmt w:val="bullet"/>
      <w:lvlText w:val="•"/>
      <w:lvlJc w:val="left"/>
      <w:pPr>
        <w:tabs>
          <w:tab w:val="num" w:pos="2880"/>
        </w:tabs>
        <w:ind w:left="2880" w:hanging="360"/>
      </w:pPr>
      <w:rPr>
        <w:rFonts w:ascii="Arial" w:hAnsi="Arial" w:hint="default"/>
      </w:rPr>
    </w:lvl>
    <w:lvl w:ilvl="4" w:tplc="A9721FA6" w:tentative="1">
      <w:start w:val="1"/>
      <w:numFmt w:val="bullet"/>
      <w:lvlText w:val="•"/>
      <w:lvlJc w:val="left"/>
      <w:pPr>
        <w:tabs>
          <w:tab w:val="num" w:pos="3600"/>
        </w:tabs>
        <w:ind w:left="3600" w:hanging="360"/>
      </w:pPr>
      <w:rPr>
        <w:rFonts w:ascii="Arial" w:hAnsi="Arial" w:hint="default"/>
      </w:rPr>
    </w:lvl>
    <w:lvl w:ilvl="5" w:tplc="9884A234" w:tentative="1">
      <w:start w:val="1"/>
      <w:numFmt w:val="bullet"/>
      <w:lvlText w:val="•"/>
      <w:lvlJc w:val="left"/>
      <w:pPr>
        <w:tabs>
          <w:tab w:val="num" w:pos="4320"/>
        </w:tabs>
        <w:ind w:left="4320" w:hanging="360"/>
      </w:pPr>
      <w:rPr>
        <w:rFonts w:ascii="Arial" w:hAnsi="Arial" w:hint="default"/>
      </w:rPr>
    </w:lvl>
    <w:lvl w:ilvl="6" w:tplc="11D45BFC" w:tentative="1">
      <w:start w:val="1"/>
      <w:numFmt w:val="bullet"/>
      <w:lvlText w:val="•"/>
      <w:lvlJc w:val="left"/>
      <w:pPr>
        <w:tabs>
          <w:tab w:val="num" w:pos="5040"/>
        </w:tabs>
        <w:ind w:left="5040" w:hanging="360"/>
      </w:pPr>
      <w:rPr>
        <w:rFonts w:ascii="Arial" w:hAnsi="Arial" w:hint="default"/>
      </w:rPr>
    </w:lvl>
    <w:lvl w:ilvl="7" w:tplc="339A0BA2" w:tentative="1">
      <w:start w:val="1"/>
      <w:numFmt w:val="bullet"/>
      <w:lvlText w:val="•"/>
      <w:lvlJc w:val="left"/>
      <w:pPr>
        <w:tabs>
          <w:tab w:val="num" w:pos="5760"/>
        </w:tabs>
        <w:ind w:left="5760" w:hanging="360"/>
      </w:pPr>
      <w:rPr>
        <w:rFonts w:ascii="Arial" w:hAnsi="Arial" w:hint="default"/>
      </w:rPr>
    </w:lvl>
    <w:lvl w:ilvl="8" w:tplc="9A74F8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F700CA"/>
    <w:multiLevelType w:val="hybridMultilevel"/>
    <w:tmpl w:val="C374B340"/>
    <w:lvl w:ilvl="0" w:tplc="53322920">
      <w:start w:val="1"/>
      <w:numFmt w:val="bullet"/>
      <w:lvlText w:val="•"/>
      <w:lvlJc w:val="left"/>
      <w:pPr>
        <w:tabs>
          <w:tab w:val="num" w:pos="720"/>
        </w:tabs>
        <w:ind w:left="720" w:hanging="360"/>
      </w:pPr>
      <w:rPr>
        <w:rFonts w:ascii="Arial" w:hAnsi="Arial" w:hint="default"/>
      </w:rPr>
    </w:lvl>
    <w:lvl w:ilvl="1" w:tplc="3B383502" w:tentative="1">
      <w:start w:val="1"/>
      <w:numFmt w:val="bullet"/>
      <w:lvlText w:val="•"/>
      <w:lvlJc w:val="left"/>
      <w:pPr>
        <w:tabs>
          <w:tab w:val="num" w:pos="1440"/>
        </w:tabs>
        <w:ind w:left="1440" w:hanging="360"/>
      </w:pPr>
      <w:rPr>
        <w:rFonts w:ascii="Arial" w:hAnsi="Arial" w:hint="default"/>
      </w:rPr>
    </w:lvl>
    <w:lvl w:ilvl="2" w:tplc="D682B5BA" w:tentative="1">
      <w:start w:val="1"/>
      <w:numFmt w:val="bullet"/>
      <w:lvlText w:val="•"/>
      <w:lvlJc w:val="left"/>
      <w:pPr>
        <w:tabs>
          <w:tab w:val="num" w:pos="2160"/>
        </w:tabs>
        <w:ind w:left="2160" w:hanging="360"/>
      </w:pPr>
      <w:rPr>
        <w:rFonts w:ascii="Arial" w:hAnsi="Arial" w:hint="default"/>
      </w:rPr>
    </w:lvl>
    <w:lvl w:ilvl="3" w:tplc="30C419DC" w:tentative="1">
      <w:start w:val="1"/>
      <w:numFmt w:val="bullet"/>
      <w:lvlText w:val="•"/>
      <w:lvlJc w:val="left"/>
      <w:pPr>
        <w:tabs>
          <w:tab w:val="num" w:pos="2880"/>
        </w:tabs>
        <w:ind w:left="2880" w:hanging="360"/>
      </w:pPr>
      <w:rPr>
        <w:rFonts w:ascii="Arial" w:hAnsi="Arial" w:hint="default"/>
      </w:rPr>
    </w:lvl>
    <w:lvl w:ilvl="4" w:tplc="67441164" w:tentative="1">
      <w:start w:val="1"/>
      <w:numFmt w:val="bullet"/>
      <w:lvlText w:val="•"/>
      <w:lvlJc w:val="left"/>
      <w:pPr>
        <w:tabs>
          <w:tab w:val="num" w:pos="3600"/>
        </w:tabs>
        <w:ind w:left="3600" w:hanging="360"/>
      </w:pPr>
      <w:rPr>
        <w:rFonts w:ascii="Arial" w:hAnsi="Arial" w:hint="default"/>
      </w:rPr>
    </w:lvl>
    <w:lvl w:ilvl="5" w:tplc="88DE16E6" w:tentative="1">
      <w:start w:val="1"/>
      <w:numFmt w:val="bullet"/>
      <w:lvlText w:val="•"/>
      <w:lvlJc w:val="left"/>
      <w:pPr>
        <w:tabs>
          <w:tab w:val="num" w:pos="4320"/>
        </w:tabs>
        <w:ind w:left="4320" w:hanging="360"/>
      </w:pPr>
      <w:rPr>
        <w:rFonts w:ascii="Arial" w:hAnsi="Arial" w:hint="default"/>
      </w:rPr>
    </w:lvl>
    <w:lvl w:ilvl="6" w:tplc="E60009A8" w:tentative="1">
      <w:start w:val="1"/>
      <w:numFmt w:val="bullet"/>
      <w:lvlText w:val="•"/>
      <w:lvlJc w:val="left"/>
      <w:pPr>
        <w:tabs>
          <w:tab w:val="num" w:pos="5040"/>
        </w:tabs>
        <w:ind w:left="5040" w:hanging="360"/>
      </w:pPr>
      <w:rPr>
        <w:rFonts w:ascii="Arial" w:hAnsi="Arial" w:hint="default"/>
      </w:rPr>
    </w:lvl>
    <w:lvl w:ilvl="7" w:tplc="AD204176" w:tentative="1">
      <w:start w:val="1"/>
      <w:numFmt w:val="bullet"/>
      <w:lvlText w:val="•"/>
      <w:lvlJc w:val="left"/>
      <w:pPr>
        <w:tabs>
          <w:tab w:val="num" w:pos="5760"/>
        </w:tabs>
        <w:ind w:left="5760" w:hanging="360"/>
      </w:pPr>
      <w:rPr>
        <w:rFonts w:ascii="Arial" w:hAnsi="Arial" w:hint="default"/>
      </w:rPr>
    </w:lvl>
    <w:lvl w:ilvl="8" w:tplc="C64CF0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3E19BA"/>
    <w:multiLevelType w:val="hybridMultilevel"/>
    <w:tmpl w:val="4878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6A237E"/>
    <w:multiLevelType w:val="hybridMultilevel"/>
    <w:tmpl w:val="A3B6F74E"/>
    <w:lvl w:ilvl="0" w:tplc="EE780DCA">
      <w:start w:val="1"/>
      <w:numFmt w:val="bullet"/>
      <w:lvlText w:val="•"/>
      <w:lvlJc w:val="left"/>
      <w:pPr>
        <w:tabs>
          <w:tab w:val="num" w:pos="720"/>
        </w:tabs>
        <w:ind w:left="720" w:hanging="360"/>
      </w:pPr>
      <w:rPr>
        <w:rFonts w:ascii="Arial" w:hAnsi="Arial" w:hint="default"/>
      </w:rPr>
    </w:lvl>
    <w:lvl w:ilvl="1" w:tplc="3E4C72FC" w:tentative="1">
      <w:start w:val="1"/>
      <w:numFmt w:val="bullet"/>
      <w:lvlText w:val="•"/>
      <w:lvlJc w:val="left"/>
      <w:pPr>
        <w:tabs>
          <w:tab w:val="num" w:pos="1440"/>
        </w:tabs>
        <w:ind w:left="1440" w:hanging="360"/>
      </w:pPr>
      <w:rPr>
        <w:rFonts w:ascii="Arial" w:hAnsi="Arial" w:hint="default"/>
      </w:rPr>
    </w:lvl>
    <w:lvl w:ilvl="2" w:tplc="CE3C533E" w:tentative="1">
      <w:start w:val="1"/>
      <w:numFmt w:val="bullet"/>
      <w:lvlText w:val="•"/>
      <w:lvlJc w:val="left"/>
      <w:pPr>
        <w:tabs>
          <w:tab w:val="num" w:pos="2160"/>
        </w:tabs>
        <w:ind w:left="2160" w:hanging="360"/>
      </w:pPr>
      <w:rPr>
        <w:rFonts w:ascii="Arial" w:hAnsi="Arial" w:hint="default"/>
      </w:rPr>
    </w:lvl>
    <w:lvl w:ilvl="3" w:tplc="CAD26118" w:tentative="1">
      <w:start w:val="1"/>
      <w:numFmt w:val="bullet"/>
      <w:lvlText w:val="•"/>
      <w:lvlJc w:val="left"/>
      <w:pPr>
        <w:tabs>
          <w:tab w:val="num" w:pos="2880"/>
        </w:tabs>
        <w:ind w:left="2880" w:hanging="360"/>
      </w:pPr>
      <w:rPr>
        <w:rFonts w:ascii="Arial" w:hAnsi="Arial" w:hint="default"/>
      </w:rPr>
    </w:lvl>
    <w:lvl w:ilvl="4" w:tplc="66FE86A4" w:tentative="1">
      <w:start w:val="1"/>
      <w:numFmt w:val="bullet"/>
      <w:lvlText w:val="•"/>
      <w:lvlJc w:val="left"/>
      <w:pPr>
        <w:tabs>
          <w:tab w:val="num" w:pos="3600"/>
        </w:tabs>
        <w:ind w:left="3600" w:hanging="360"/>
      </w:pPr>
      <w:rPr>
        <w:rFonts w:ascii="Arial" w:hAnsi="Arial" w:hint="default"/>
      </w:rPr>
    </w:lvl>
    <w:lvl w:ilvl="5" w:tplc="BA2A81B2" w:tentative="1">
      <w:start w:val="1"/>
      <w:numFmt w:val="bullet"/>
      <w:lvlText w:val="•"/>
      <w:lvlJc w:val="left"/>
      <w:pPr>
        <w:tabs>
          <w:tab w:val="num" w:pos="4320"/>
        </w:tabs>
        <w:ind w:left="4320" w:hanging="360"/>
      </w:pPr>
      <w:rPr>
        <w:rFonts w:ascii="Arial" w:hAnsi="Arial" w:hint="default"/>
      </w:rPr>
    </w:lvl>
    <w:lvl w:ilvl="6" w:tplc="2BFA9E22" w:tentative="1">
      <w:start w:val="1"/>
      <w:numFmt w:val="bullet"/>
      <w:lvlText w:val="•"/>
      <w:lvlJc w:val="left"/>
      <w:pPr>
        <w:tabs>
          <w:tab w:val="num" w:pos="5040"/>
        </w:tabs>
        <w:ind w:left="5040" w:hanging="360"/>
      </w:pPr>
      <w:rPr>
        <w:rFonts w:ascii="Arial" w:hAnsi="Arial" w:hint="default"/>
      </w:rPr>
    </w:lvl>
    <w:lvl w:ilvl="7" w:tplc="1486C2CA" w:tentative="1">
      <w:start w:val="1"/>
      <w:numFmt w:val="bullet"/>
      <w:lvlText w:val="•"/>
      <w:lvlJc w:val="left"/>
      <w:pPr>
        <w:tabs>
          <w:tab w:val="num" w:pos="5760"/>
        </w:tabs>
        <w:ind w:left="5760" w:hanging="360"/>
      </w:pPr>
      <w:rPr>
        <w:rFonts w:ascii="Arial" w:hAnsi="Arial" w:hint="default"/>
      </w:rPr>
    </w:lvl>
    <w:lvl w:ilvl="8" w:tplc="38E05A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057BBA"/>
    <w:multiLevelType w:val="hybridMultilevel"/>
    <w:tmpl w:val="B636A3F4"/>
    <w:lvl w:ilvl="0" w:tplc="4F6C4362">
      <w:start w:val="1"/>
      <w:numFmt w:val="bullet"/>
      <w:lvlText w:val="•"/>
      <w:lvlJc w:val="left"/>
      <w:pPr>
        <w:tabs>
          <w:tab w:val="num" w:pos="720"/>
        </w:tabs>
        <w:ind w:left="720" w:hanging="360"/>
      </w:pPr>
      <w:rPr>
        <w:rFonts w:ascii="Arial" w:hAnsi="Arial" w:hint="default"/>
      </w:rPr>
    </w:lvl>
    <w:lvl w:ilvl="1" w:tplc="622CA45C" w:tentative="1">
      <w:start w:val="1"/>
      <w:numFmt w:val="bullet"/>
      <w:lvlText w:val="•"/>
      <w:lvlJc w:val="left"/>
      <w:pPr>
        <w:tabs>
          <w:tab w:val="num" w:pos="1440"/>
        </w:tabs>
        <w:ind w:left="1440" w:hanging="360"/>
      </w:pPr>
      <w:rPr>
        <w:rFonts w:ascii="Arial" w:hAnsi="Arial" w:hint="default"/>
      </w:rPr>
    </w:lvl>
    <w:lvl w:ilvl="2" w:tplc="F40E5DA0" w:tentative="1">
      <w:start w:val="1"/>
      <w:numFmt w:val="bullet"/>
      <w:lvlText w:val="•"/>
      <w:lvlJc w:val="left"/>
      <w:pPr>
        <w:tabs>
          <w:tab w:val="num" w:pos="2160"/>
        </w:tabs>
        <w:ind w:left="2160" w:hanging="360"/>
      </w:pPr>
      <w:rPr>
        <w:rFonts w:ascii="Arial" w:hAnsi="Arial" w:hint="default"/>
      </w:rPr>
    </w:lvl>
    <w:lvl w:ilvl="3" w:tplc="1B643218" w:tentative="1">
      <w:start w:val="1"/>
      <w:numFmt w:val="bullet"/>
      <w:lvlText w:val="•"/>
      <w:lvlJc w:val="left"/>
      <w:pPr>
        <w:tabs>
          <w:tab w:val="num" w:pos="2880"/>
        </w:tabs>
        <w:ind w:left="2880" w:hanging="360"/>
      </w:pPr>
      <w:rPr>
        <w:rFonts w:ascii="Arial" w:hAnsi="Arial" w:hint="default"/>
      </w:rPr>
    </w:lvl>
    <w:lvl w:ilvl="4" w:tplc="44D04020" w:tentative="1">
      <w:start w:val="1"/>
      <w:numFmt w:val="bullet"/>
      <w:lvlText w:val="•"/>
      <w:lvlJc w:val="left"/>
      <w:pPr>
        <w:tabs>
          <w:tab w:val="num" w:pos="3600"/>
        </w:tabs>
        <w:ind w:left="3600" w:hanging="360"/>
      </w:pPr>
      <w:rPr>
        <w:rFonts w:ascii="Arial" w:hAnsi="Arial" w:hint="default"/>
      </w:rPr>
    </w:lvl>
    <w:lvl w:ilvl="5" w:tplc="86DC20EC" w:tentative="1">
      <w:start w:val="1"/>
      <w:numFmt w:val="bullet"/>
      <w:lvlText w:val="•"/>
      <w:lvlJc w:val="left"/>
      <w:pPr>
        <w:tabs>
          <w:tab w:val="num" w:pos="4320"/>
        </w:tabs>
        <w:ind w:left="4320" w:hanging="360"/>
      </w:pPr>
      <w:rPr>
        <w:rFonts w:ascii="Arial" w:hAnsi="Arial" w:hint="default"/>
      </w:rPr>
    </w:lvl>
    <w:lvl w:ilvl="6" w:tplc="58B0BC88" w:tentative="1">
      <w:start w:val="1"/>
      <w:numFmt w:val="bullet"/>
      <w:lvlText w:val="•"/>
      <w:lvlJc w:val="left"/>
      <w:pPr>
        <w:tabs>
          <w:tab w:val="num" w:pos="5040"/>
        </w:tabs>
        <w:ind w:left="5040" w:hanging="360"/>
      </w:pPr>
      <w:rPr>
        <w:rFonts w:ascii="Arial" w:hAnsi="Arial" w:hint="default"/>
      </w:rPr>
    </w:lvl>
    <w:lvl w:ilvl="7" w:tplc="5A304CEE" w:tentative="1">
      <w:start w:val="1"/>
      <w:numFmt w:val="bullet"/>
      <w:lvlText w:val="•"/>
      <w:lvlJc w:val="left"/>
      <w:pPr>
        <w:tabs>
          <w:tab w:val="num" w:pos="5760"/>
        </w:tabs>
        <w:ind w:left="5760" w:hanging="360"/>
      </w:pPr>
      <w:rPr>
        <w:rFonts w:ascii="Arial" w:hAnsi="Arial" w:hint="default"/>
      </w:rPr>
    </w:lvl>
    <w:lvl w:ilvl="8" w:tplc="D1DC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F428E7"/>
    <w:multiLevelType w:val="hybridMultilevel"/>
    <w:tmpl w:val="D7824336"/>
    <w:lvl w:ilvl="0" w:tplc="DD3CF940">
      <w:start w:val="1"/>
      <w:numFmt w:val="bullet"/>
      <w:lvlText w:val="•"/>
      <w:lvlJc w:val="left"/>
      <w:pPr>
        <w:tabs>
          <w:tab w:val="num" w:pos="720"/>
        </w:tabs>
        <w:ind w:left="720" w:hanging="360"/>
      </w:pPr>
      <w:rPr>
        <w:rFonts w:ascii="Arial" w:hAnsi="Arial" w:hint="default"/>
      </w:rPr>
    </w:lvl>
    <w:lvl w:ilvl="1" w:tplc="9F96AB0E" w:tentative="1">
      <w:start w:val="1"/>
      <w:numFmt w:val="bullet"/>
      <w:lvlText w:val="•"/>
      <w:lvlJc w:val="left"/>
      <w:pPr>
        <w:tabs>
          <w:tab w:val="num" w:pos="1440"/>
        </w:tabs>
        <w:ind w:left="1440" w:hanging="360"/>
      </w:pPr>
      <w:rPr>
        <w:rFonts w:ascii="Arial" w:hAnsi="Arial" w:hint="default"/>
      </w:rPr>
    </w:lvl>
    <w:lvl w:ilvl="2" w:tplc="D4C87CB8" w:tentative="1">
      <w:start w:val="1"/>
      <w:numFmt w:val="bullet"/>
      <w:lvlText w:val="•"/>
      <w:lvlJc w:val="left"/>
      <w:pPr>
        <w:tabs>
          <w:tab w:val="num" w:pos="2160"/>
        </w:tabs>
        <w:ind w:left="2160" w:hanging="360"/>
      </w:pPr>
      <w:rPr>
        <w:rFonts w:ascii="Arial" w:hAnsi="Arial" w:hint="default"/>
      </w:rPr>
    </w:lvl>
    <w:lvl w:ilvl="3" w:tplc="38F2013E" w:tentative="1">
      <w:start w:val="1"/>
      <w:numFmt w:val="bullet"/>
      <w:lvlText w:val="•"/>
      <w:lvlJc w:val="left"/>
      <w:pPr>
        <w:tabs>
          <w:tab w:val="num" w:pos="2880"/>
        </w:tabs>
        <w:ind w:left="2880" w:hanging="360"/>
      </w:pPr>
      <w:rPr>
        <w:rFonts w:ascii="Arial" w:hAnsi="Arial" w:hint="default"/>
      </w:rPr>
    </w:lvl>
    <w:lvl w:ilvl="4" w:tplc="1234C778" w:tentative="1">
      <w:start w:val="1"/>
      <w:numFmt w:val="bullet"/>
      <w:lvlText w:val="•"/>
      <w:lvlJc w:val="left"/>
      <w:pPr>
        <w:tabs>
          <w:tab w:val="num" w:pos="3600"/>
        </w:tabs>
        <w:ind w:left="3600" w:hanging="360"/>
      </w:pPr>
      <w:rPr>
        <w:rFonts w:ascii="Arial" w:hAnsi="Arial" w:hint="default"/>
      </w:rPr>
    </w:lvl>
    <w:lvl w:ilvl="5" w:tplc="C3F4E0DE" w:tentative="1">
      <w:start w:val="1"/>
      <w:numFmt w:val="bullet"/>
      <w:lvlText w:val="•"/>
      <w:lvlJc w:val="left"/>
      <w:pPr>
        <w:tabs>
          <w:tab w:val="num" w:pos="4320"/>
        </w:tabs>
        <w:ind w:left="4320" w:hanging="360"/>
      </w:pPr>
      <w:rPr>
        <w:rFonts w:ascii="Arial" w:hAnsi="Arial" w:hint="default"/>
      </w:rPr>
    </w:lvl>
    <w:lvl w:ilvl="6" w:tplc="2676C8AA" w:tentative="1">
      <w:start w:val="1"/>
      <w:numFmt w:val="bullet"/>
      <w:lvlText w:val="•"/>
      <w:lvlJc w:val="left"/>
      <w:pPr>
        <w:tabs>
          <w:tab w:val="num" w:pos="5040"/>
        </w:tabs>
        <w:ind w:left="5040" w:hanging="360"/>
      </w:pPr>
      <w:rPr>
        <w:rFonts w:ascii="Arial" w:hAnsi="Arial" w:hint="default"/>
      </w:rPr>
    </w:lvl>
    <w:lvl w:ilvl="7" w:tplc="DE72511E" w:tentative="1">
      <w:start w:val="1"/>
      <w:numFmt w:val="bullet"/>
      <w:lvlText w:val="•"/>
      <w:lvlJc w:val="left"/>
      <w:pPr>
        <w:tabs>
          <w:tab w:val="num" w:pos="5760"/>
        </w:tabs>
        <w:ind w:left="5760" w:hanging="360"/>
      </w:pPr>
      <w:rPr>
        <w:rFonts w:ascii="Arial" w:hAnsi="Arial" w:hint="default"/>
      </w:rPr>
    </w:lvl>
    <w:lvl w:ilvl="8" w:tplc="779ADF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A52E0D"/>
    <w:multiLevelType w:val="hybridMultilevel"/>
    <w:tmpl w:val="C81ECAF0"/>
    <w:lvl w:ilvl="0" w:tplc="D55CB368">
      <w:start w:val="1"/>
      <w:numFmt w:val="bullet"/>
      <w:lvlText w:val="•"/>
      <w:lvlJc w:val="left"/>
      <w:pPr>
        <w:tabs>
          <w:tab w:val="num" w:pos="720"/>
        </w:tabs>
        <w:ind w:left="720" w:hanging="360"/>
      </w:pPr>
      <w:rPr>
        <w:rFonts w:ascii="Arial" w:hAnsi="Arial" w:hint="default"/>
      </w:rPr>
    </w:lvl>
    <w:lvl w:ilvl="1" w:tplc="2CBED206" w:tentative="1">
      <w:start w:val="1"/>
      <w:numFmt w:val="bullet"/>
      <w:lvlText w:val="•"/>
      <w:lvlJc w:val="left"/>
      <w:pPr>
        <w:tabs>
          <w:tab w:val="num" w:pos="1440"/>
        </w:tabs>
        <w:ind w:left="1440" w:hanging="360"/>
      </w:pPr>
      <w:rPr>
        <w:rFonts w:ascii="Arial" w:hAnsi="Arial" w:hint="default"/>
      </w:rPr>
    </w:lvl>
    <w:lvl w:ilvl="2" w:tplc="B0483A7A" w:tentative="1">
      <w:start w:val="1"/>
      <w:numFmt w:val="bullet"/>
      <w:lvlText w:val="•"/>
      <w:lvlJc w:val="left"/>
      <w:pPr>
        <w:tabs>
          <w:tab w:val="num" w:pos="2160"/>
        </w:tabs>
        <w:ind w:left="2160" w:hanging="360"/>
      </w:pPr>
      <w:rPr>
        <w:rFonts w:ascii="Arial" w:hAnsi="Arial" w:hint="default"/>
      </w:rPr>
    </w:lvl>
    <w:lvl w:ilvl="3" w:tplc="C5665A3A" w:tentative="1">
      <w:start w:val="1"/>
      <w:numFmt w:val="bullet"/>
      <w:lvlText w:val="•"/>
      <w:lvlJc w:val="left"/>
      <w:pPr>
        <w:tabs>
          <w:tab w:val="num" w:pos="2880"/>
        </w:tabs>
        <w:ind w:left="2880" w:hanging="360"/>
      </w:pPr>
      <w:rPr>
        <w:rFonts w:ascii="Arial" w:hAnsi="Arial" w:hint="default"/>
      </w:rPr>
    </w:lvl>
    <w:lvl w:ilvl="4" w:tplc="ED5809C0" w:tentative="1">
      <w:start w:val="1"/>
      <w:numFmt w:val="bullet"/>
      <w:lvlText w:val="•"/>
      <w:lvlJc w:val="left"/>
      <w:pPr>
        <w:tabs>
          <w:tab w:val="num" w:pos="3600"/>
        </w:tabs>
        <w:ind w:left="3600" w:hanging="360"/>
      </w:pPr>
      <w:rPr>
        <w:rFonts w:ascii="Arial" w:hAnsi="Arial" w:hint="default"/>
      </w:rPr>
    </w:lvl>
    <w:lvl w:ilvl="5" w:tplc="66CC0584" w:tentative="1">
      <w:start w:val="1"/>
      <w:numFmt w:val="bullet"/>
      <w:lvlText w:val="•"/>
      <w:lvlJc w:val="left"/>
      <w:pPr>
        <w:tabs>
          <w:tab w:val="num" w:pos="4320"/>
        </w:tabs>
        <w:ind w:left="4320" w:hanging="360"/>
      </w:pPr>
      <w:rPr>
        <w:rFonts w:ascii="Arial" w:hAnsi="Arial" w:hint="default"/>
      </w:rPr>
    </w:lvl>
    <w:lvl w:ilvl="6" w:tplc="134A4B18" w:tentative="1">
      <w:start w:val="1"/>
      <w:numFmt w:val="bullet"/>
      <w:lvlText w:val="•"/>
      <w:lvlJc w:val="left"/>
      <w:pPr>
        <w:tabs>
          <w:tab w:val="num" w:pos="5040"/>
        </w:tabs>
        <w:ind w:left="5040" w:hanging="360"/>
      </w:pPr>
      <w:rPr>
        <w:rFonts w:ascii="Arial" w:hAnsi="Arial" w:hint="default"/>
      </w:rPr>
    </w:lvl>
    <w:lvl w:ilvl="7" w:tplc="342CC304" w:tentative="1">
      <w:start w:val="1"/>
      <w:numFmt w:val="bullet"/>
      <w:lvlText w:val="•"/>
      <w:lvlJc w:val="left"/>
      <w:pPr>
        <w:tabs>
          <w:tab w:val="num" w:pos="5760"/>
        </w:tabs>
        <w:ind w:left="5760" w:hanging="360"/>
      </w:pPr>
      <w:rPr>
        <w:rFonts w:ascii="Arial" w:hAnsi="Arial" w:hint="default"/>
      </w:rPr>
    </w:lvl>
    <w:lvl w:ilvl="8" w:tplc="20466C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B7573F"/>
    <w:multiLevelType w:val="hybridMultilevel"/>
    <w:tmpl w:val="85547D88"/>
    <w:lvl w:ilvl="0" w:tplc="54280A14">
      <w:start w:val="1"/>
      <w:numFmt w:val="bullet"/>
      <w:lvlText w:val="•"/>
      <w:lvlJc w:val="left"/>
      <w:pPr>
        <w:tabs>
          <w:tab w:val="num" w:pos="720"/>
        </w:tabs>
        <w:ind w:left="720" w:hanging="360"/>
      </w:pPr>
      <w:rPr>
        <w:rFonts w:ascii="Arial" w:hAnsi="Arial" w:hint="default"/>
      </w:rPr>
    </w:lvl>
    <w:lvl w:ilvl="1" w:tplc="DB1C4FAE" w:tentative="1">
      <w:start w:val="1"/>
      <w:numFmt w:val="bullet"/>
      <w:lvlText w:val="•"/>
      <w:lvlJc w:val="left"/>
      <w:pPr>
        <w:tabs>
          <w:tab w:val="num" w:pos="1440"/>
        </w:tabs>
        <w:ind w:left="1440" w:hanging="360"/>
      </w:pPr>
      <w:rPr>
        <w:rFonts w:ascii="Arial" w:hAnsi="Arial" w:hint="default"/>
      </w:rPr>
    </w:lvl>
    <w:lvl w:ilvl="2" w:tplc="5268F106" w:tentative="1">
      <w:start w:val="1"/>
      <w:numFmt w:val="bullet"/>
      <w:lvlText w:val="•"/>
      <w:lvlJc w:val="left"/>
      <w:pPr>
        <w:tabs>
          <w:tab w:val="num" w:pos="2160"/>
        </w:tabs>
        <w:ind w:left="2160" w:hanging="360"/>
      </w:pPr>
      <w:rPr>
        <w:rFonts w:ascii="Arial" w:hAnsi="Arial" w:hint="default"/>
      </w:rPr>
    </w:lvl>
    <w:lvl w:ilvl="3" w:tplc="FD36C794" w:tentative="1">
      <w:start w:val="1"/>
      <w:numFmt w:val="bullet"/>
      <w:lvlText w:val="•"/>
      <w:lvlJc w:val="left"/>
      <w:pPr>
        <w:tabs>
          <w:tab w:val="num" w:pos="2880"/>
        </w:tabs>
        <w:ind w:left="2880" w:hanging="360"/>
      </w:pPr>
      <w:rPr>
        <w:rFonts w:ascii="Arial" w:hAnsi="Arial" w:hint="default"/>
      </w:rPr>
    </w:lvl>
    <w:lvl w:ilvl="4" w:tplc="341A22E6" w:tentative="1">
      <w:start w:val="1"/>
      <w:numFmt w:val="bullet"/>
      <w:lvlText w:val="•"/>
      <w:lvlJc w:val="left"/>
      <w:pPr>
        <w:tabs>
          <w:tab w:val="num" w:pos="3600"/>
        </w:tabs>
        <w:ind w:left="3600" w:hanging="360"/>
      </w:pPr>
      <w:rPr>
        <w:rFonts w:ascii="Arial" w:hAnsi="Arial" w:hint="default"/>
      </w:rPr>
    </w:lvl>
    <w:lvl w:ilvl="5" w:tplc="29AC3580" w:tentative="1">
      <w:start w:val="1"/>
      <w:numFmt w:val="bullet"/>
      <w:lvlText w:val="•"/>
      <w:lvlJc w:val="left"/>
      <w:pPr>
        <w:tabs>
          <w:tab w:val="num" w:pos="4320"/>
        </w:tabs>
        <w:ind w:left="4320" w:hanging="360"/>
      </w:pPr>
      <w:rPr>
        <w:rFonts w:ascii="Arial" w:hAnsi="Arial" w:hint="default"/>
      </w:rPr>
    </w:lvl>
    <w:lvl w:ilvl="6" w:tplc="B820458A" w:tentative="1">
      <w:start w:val="1"/>
      <w:numFmt w:val="bullet"/>
      <w:lvlText w:val="•"/>
      <w:lvlJc w:val="left"/>
      <w:pPr>
        <w:tabs>
          <w:tab w:val="num" w:pos="5040"/>
        </w:tabs>
        <w:ind w:left="5040" w:hanging="360"/>
      </w:pPr>
      <w:rPr>
        <w:rFonts w:ascii="Arial" w:hAnsi="Arial" w:hint="default"/>
      </w:rPr>
    </w:lvl>
    <w:lvl w:ilvl="7" w:tplc="49D27492" w:tentative="1">
      <w:start w:val="1"/>
      <w:numFmt w:val="bullet"/>
      <w:lvlText w:val="•"/>
      <w:lvlJc w:val="left"/>
      <w:pPr>
        <w:tabs>
          <w:tab w:val="num" w:pos="5760"/>
        </w:tabs>
        <w:ind w:left="5760" w:hanging="360"/>
      </w:pPr>
      <w:rPr>
        <w:rFonts w:ascii="Arial" w:hAnsi="Arial" w:hint="default"/>
      </w:rPr>
    </w:lvl>
    <w:lvl w:ilvl="8" w:tplc="7826C3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11"/>
  </w:num>
  <w:num w:numId="5">
    <w:abstractNumId w:val="7"/>
  </w:num>
  <w:num w:numId="6">
    <w:abstractNumId w:val="13"/>
  </w:num>
  <w:num w:numId="7">
    <w:abstractNumId w:val="12"/>
  </w:num>
  <w:num w:numId="8">
    <w:abstractNumId w:val="3"/>
  </w:num>
  <w:num w:numId="9">
    <w:abstractNumId w:val="10"/>
  </w:num>
  <w:num w:numId="10">
    <w:abstractNumId w:val="6"/>
  </w:num>
  <w:num w:numId="11">
    <w:abstractNumId w:val="5"/>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87072"/>
    <w:rsid w:val="00097383"/>
    <w:rsid w:val="000F3DB0"/>
    <w:rsid w:val="001110DB"/>
    <w:rsid w:val="00141E6B"/>
    <w:rsid w:val="001500F7"/>
    <w:rsid w:val="001A7B3C"/>
    <w:rsid w:val="001B2F70"/>
    <w:rsid w:val="00214A4E"/>
    <w:rsid w:val="002245F7"/>
    <w:rsid w:val="00245640"/>
    <w:rsid w:val="0024759A"/>
    <w:rsid w:val="00257C15"/>
    <w:rsid w:val="00263A3D"/>
    <w:rsid w:val="00287C37"/>
    <w:rsid w:val="002F14B0"/>
    <w:rsid w:val="002F50E9"/>
    <w:rsid w:val="00325048"/>
    <w:rsid w:val="00354A9E"/>
    <w:rsid w:val="00355B64"/>
    <w:rsid w:val="0039211B"/>
    <w:rsid w:val="003C3567"/>
    <w:rsid w:val="003D7BFA"/>
    <w:rsid w:val="00481D69"/>
    <w:rsid w:val="004A2FE3"/>
    <w:rsid w:val="004C1399"/>
    <w:rsid w:val="004D11F2"/>
    <w:rsid w:val="004E144B"/>
    <w:rsid w:val="004F2303"/>
    <w:rsid w:val="005103EB"/>
    <w:rsid w:val="005248DF"/>
    <w:rsid w:val="00547EB4"/>
    <w:rsid w:val="00565D51"/>
    <w:rsid w:val="00566113"/>
    <w:rsid w:val="00591A94"/>
    <w:rsid w:val="00596175"/>
    <w:rsid w:val="005A2EF7"/>
    <w:rsid w:val="005B298D"/>
    <w:rsid w:val="005C2555"/>
    <w:rsid w:val="005D1B19"/>
    <w:rsid w:val="006056FA"/>
    <w:rsid w:val="00640A0E"/>
    <w:rsid w:val="006613AF"/>
    <w:rsid w:val="0069267A"/>
    <w:rsid w:val="006D388D"/>
    <w:rsid w:val="006D3DDE"/>
    <w:rsid w:val="006E1D28"/>
    <w:rsid w:val="00731D71"/>
    <w:rsid w:val="00740EFF"/>
    <w:rsid w:val="00746BD6"/>
    <w:rsid w:val="00792E99"/>
    <w:rsid w:val="007E6241"/>
    <w:rsid w:val="007F5085"/>
    <w:rsid w:val="00823B46"/>
    <w:rsid w:val="00896ED1"/>
    <w:rsid w:val="008B4D2D"/>
    <w:rsid w:val="008B5961"/>
    <w:rsid w:val="008D4FB6"/>
    <w:rsid w:val="008F7805"/>
    <w:rsid w:val="009022CE"/>
    <w:rsid w:val="00916F03"/>
    <w:rsid w:val="0093693E"/>
    <w:rsid w:val="00946339"/>
    <w:rsid w:val="009D16A1"/>
    <w:rsid w:val="00A335A4"/>
    <w:rsid w:val="00A35B06"/>
    <w:rsid w:val="00A500DC"/>
    <w:rsid w:val="00A61AF7"/>
    <w:rsid w:val="00AA1EE6"/>
    <w:rsid w:val="00AE6218"/>
    <w:rsid w:val="00B04EEB"/>
    <w:rsid w:val="00B11F81"/>
    <w:rsid w:val="00B32548"/>
    <w:rsid w:val="00BF2C4E"/>
    <w:rsid w:val="00C61C59"/>
    <w:rsid w:val="00CC3ABE"/>
    <w:rsid w:val="00CE79D6"/>
    <w:rsid w:val="00D209B2"/>
    <w:rsid w:val="00D7289C"/>
    <w:rsid w:val="00D948EA"/>
    <w:rsid w:val="00DA7D13"/>
    <w:rsid w:val="00DE2DB1"/>
    <w:rsid w:val="00DF4ABA"/>
    <w:rsid w:val="00E1239A"/>
    <w:rsid w:val="00E141C7"/>
    <w:rsid w:val="00E719B9"/>
    <w:rsid w:val="00EB3403"/>
    <w:rsid w:val="00F90A03"/>
    <w:rsid w:val="00FB0F9C"/>
    <w:rsid w:val="00FD3B1D"/>
    <w:rsid w:val="00FD3CDC"/>
    <w:rsid w:val="00FF6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table" w:styleId="TableGrid">
    <w:name w:val="Table Grid"/>
    <w:basedOn w:val="TableNormal"/>
    <w:uiPriority w:val="39"/>
    <w:rsid w:val="005A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C1399"/>
    <w:pPr>
      <w:spacing w:after="0" w:line="240" w:lineRule="auto"/>
    </w:pPr>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4C1399"/>
    <w:rPr>
      <w:rFonts w:ascii="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38</cp:revision>
  <dcterms:created xsi:type="dcterms:W3CDTF">2018-11-05T02:58:00Z</dcterms:created>
  <dcterms:modified xsi:type="dcterms:W3CDTF">2022-02-14T00:16:00Z</dcterms:modified>
</cp:coreProperties>
</file>